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243D5" w14:textId="77777777" w:rsidR="002333FC" w:rsidRPr="007805E3" w:rsidRDefault="002333FC" w:rsidP="002333FC">
      <w:pPr>
        <w:spacing w:line="240" w:lineRule="auto"/>
        <w:rPr>
          <w:rFonts w:ascii="Calibri" w:hAnsi="Calibri" w:cs="Calibri"/>
          <w:b/>
          <w:bCs/>
          <w:sz w:val="22"/>
          <w:szCs w:val="22"/>
        </w:rPr>
      </w:pPr>
      <w:r w:rsidRPr="007805E3">
        <w:rPr>
          <w:rFonts w:ascii="Calibri" w:hAnsi="Calibri" w:cs="Calibri"/>
          <w:b/>
          <w:bCs/>
          <w:sz w:val="22"/>
          <w:szCs w:val="22"/>
        </w:rPr>
        <w:t>Laat je niet vangen door valse berichten in naam van De Watergroep</w:t>
      </w:r>
      <w:r>
        <w:rPr>
          <w:rFonts w:ascii="Calibri" w:hAnsi="Calibri" w:cs="Calibri"/>
          <w:b/>
          <w:bCs/>
          <w:sz w:val="22"/>
          <w:szCs w:val="22"/>
        </w:rPr>
        <w:br/>
        <w:t>Concrete tips om het verschil tussen echte en valse berichten te herkennen</w:t>
      </w:r>
    </w:p>
    <w:p w14:paraId="1C613073" w14:textId="77777777" w:rsidR="002333FC" w:rsidRPr="007805E3" w:rsidRDefault="002333FC" w:rsidP="002333FC">
      <w:pPr>
        <w:spacing w:line="240" w:lineRule="auto"/>
        <w:rPr>
          <w:rFonts w:ascii="Calibri" w:hAnsi="Calibri" w:cs="Calibri"/>
          <w:sz w:val="22"/>
          <w:szCs w:val="22"/>
        </w:rPr>
      </w:pPr>
      <w:r w:rsidRPr="007805E3">
        <w:rPr>
          <w:rFonts w:ascii="Calibri" w:hAnsi="Calibri" w:cs="Calibri"/>
          <w:sz w:val="22"/>
          <w:szCs w:val="22"/>
        </w:rPr>
        <w:t>Er gaan veel valse e-mails en sms'en rond die eruitzien alsof ze van De Watergroep komen</w:t>
      </w:r>
      <w:r>
        <w:rPr>
          <w:rFonts w:ascii="Calibri" w:hAnsi="Calibri" w:cs="Calibri"/>
          <w:sz w:val="22"/>
          <w:szCs w:val="22"/>
        </w:rPr>
        <w:t xml:space="preserve">. </w:t>
      </w:r>
      <w:r w:rsidRPr="007805E3">
        <w:rPr>
          <w:rFonts w:ascii="Calibri" w:hAnsi="Calibri" w:cs="Calibri"/>
          <w:sz w:val="22"/>
          <w:szCs w:val="22"/>
        </w:rPr>
        <w:t>Sommige valse berichten</w:t>
      </w:r>
      <w:r w:rsidRPr="007637A9">
        <w:rPr>
          <w:rFonts w:ascii="Calibri" w:hAnsi="Calibri" w:cs="Calibri"/>
          <w:sz w:val="22"/>
          <w:szCs w:val="22"/>
        </w:rPr>
        <w:t xml:space="preserve"> zijn erg goed nagemaakt. </w:t>
      </w:r>
      <w:r w:rsidRPr="007805E3">
        <w:rPr>
          <w:rFonts w:ascii="Calibri" w:hAnsi="Calibri" w:cs="Calibri"/>
          <w:sz w:val="22"/>
          <w:szCs w:val="22"/>
        </w:rPr>
        <w:t>Opgelet: via deze berichten proberen cyberdieven persoonlijke gegevens te verkrijge</w:t>
      </w:r>
      <w:r>
        <w:rPr>
          <w:rFonts w:ascii="Calibri" w:hAnsi="Calibri" w:cs="Calibri"/>
          <w:sz w:val="22"/>
          <w:szCs w:val="22"/>
        </w:rPr>
        <w:t>n om</w:t>
      </w:r>
      <w:r w:rsidRPr="007805E3">
        <w:rPr>
          <w:rFonts w:ascii="Calibri" w:hAnsi="Calibri" w:cs="Calibri"/>
          <w:sz w:val="22"/>
          <w:szCs w:val="22"/>
        </w:rPr>
        <w:t xml:space="preserve"> </w:t>
      </w:r>
      <w:r>
        <w:rPr>
          <w:rFonts w:ascii="Calibri" w:hAnsi="Calibri" w:cs="Calibri"/>
          <w:sz w:val="22"/>
          <w:szCs w:val="22"/>
        </w:rPr>
        <w:t xml:space="preserve">je op te lichten. </w:t>
      </w:r>
      <w:r w:rsidRPr="007805E3">
        <w:rPr>
          <w:rFonts w:ascii="Calibri" w:hAnsi="Calibri" w:cs="Calibri"/>
          <w:sz w:val="22"/>
          <w:szCs w:val="22"/>
        </w:rPr>
        <w:t>Laat je niet vangen!</w:t>
      </w:r>
    </w:p>
    <w:p w14:paraId="578C7F19" w14:textId="77777777" w:rsidR="002333FC" w:rsidRPr="007805E3" w:rsidRDefault="002333FC" w:rsidP="002333FC">
      <w:pPr>
        <w:spacing w:line="240" w:lineRule="auto"/>
        <w:rPr>
          <w:rFonts w:ascii="Calibri" w:hAnsi="Calibri" w:cs="Calibri"/>
          <w:b/>
          <w:bCs/>
          <w:sz w:val="22"/>
          <w:szCs w:val="22"/>
        </w:rPr>
      </w:pPr>
      <w:r w:rsidRPr="007805E3">
        <w:rPr>
          <w:rFonts w:ascii="Calibri" w:hAnsi="Calibri" w:cs="Calibri"/>
          <w:b/>
          <w:bCs/>
          <w:sz w:val="22"/>
          <w:szCs w:val="22"/>
        </w:rPr>
        <w:t>Hoe herken je échte berichten van De Watergroep?</w:t>
      </w:r>
    </w:p>
    <w:p w14:paraId="43F4BB52" w14:textId="77777777" w:rsidR="002333FC" w:rsidRPr="007805E3" w:rsidRDefault="002333FC" w:rsidP="002333FC">
      <w:pPr>
        <w:pStyle w:val="Lijstalinea"/>
        <w:numPr>
          <w:ilvl w:val="0"/>
          <w:numId w:val="2"/>
        </w:numPr>
        <w:spacing w:line="240" w:lineRule="auto"/>
        <w:rPr>
          <w:rFonts w:ascii="Calibri" w:hAnsi="Calibri" w:cs="Calibri"/>
          <w:sz w:val="22"/>
          <w:szCs w:val="22"/>
        </w:rPr>
      </w:pPr>
      <w:r w:rsidRPr="007805E3">
        <w:rPr>
          <w:rFonts w:ascii="Calibri" w:hAnsi="Calibri" w:cs="Calibri"/>
          <w:sz w:val="22"/>
          <w:szCs w:val="22"/>
        </w:rPr>
        <w:t xml:space="preserve">Controleer van wie de e-mail of sms komt. </w:t>
      </w:r>
    </w:p>
    <w:p w14:paraId="1EC31F71" w14:textId="77777777" w:rsidR="002333FC" w:rsidRPr="007805E3" w:rsidRDefault="002333FC" w:rsidP="002333FC">
      <w:pPr>
        <w:pStyle w:val="Lijstalinea"/>
        <w:numPr>
          <w:ilvl w:val="1"/>
          <w:numId w:val="2"/>
        </w:numPr>
        <w:spacing w:line="240" w:lineRule="auto"/>
        <w:rPr>
          <w:rFonts w:ascii="Calibri" w:hAnsi="Calibri" w:cs="Calibri"/>
          <w:sz w:val="22"/>
          <w:szCs w:val="22"/>
        </w:rPr>
      </w:pPr>
      <w:r w:rsidRPr="007805E3">
        <w:rPr>
          <w:rFonts w:ascii="Calibri" w:hAnsi="Calibri" w:cs="Calibri"/>
          <w:sz w:val="22"/>
          <w:szCs w:val="22"/>
        </w:rPr>
        <w:t xml:space="preserve">E-mails van De Watergroep komen altijd van een e-mailadres dat eindigt op </w:t>
      </w:r>
      <w:r w:rsidRPr="007805E3">
        <w:rPr>
          <w:rFonts w:ascii="Calibri" w:hAnsi="Calibri" w:cs="Calibri"/>
          <w:b/>
          <w:bCs/>
          <w:sz w:val="22"/>
          <w:szCs w:val="22"/>
        </w:rPr>
        <w:t>‘@dewatergroep.be’</w:t>
      </w:r>
      <w:r w:rsidRPr="007805E3">
        <w:rPr>
          <w:rFonts w:ascii="Calibri" w:hAnsi="Calibri" w:cs="Calibri"/>
          <w:sz w:val="22"/>
          <w:szCs w:val="22"/>
        </w:rPr>
        <w:t xml:space="preserve">. </w:t>
      </w:r>
    </w:p>
    <w:p w14:paraId="3E9A060C" w14:textId="77777777" w:rsidR="002333FC" w:rsidRDefault="002333FC" w:rsidP="002333FC">
      <w:pPr>
        <w:pStyle w:val="Lijstalinea"/>
        <w:numPr>
          <w:ilvl w:val="1"/>
          <w:numId w:val="2"/>
        </w:numPr>
        <w:spacing w:line="240" w:lineRule="auto"/>
        <w:rPr>
          <w:rFonts w:ascii="Calibri" w:hAnsi="Calibri" w:cs="Calibri"/>
          <w:sz w:val="22"/>
          <w:szCs w:val="22"/>
        </w:rPr>
      </w:pPr>
      <w:r w:rsidRPr="007805E3">
        <w:rPr>
          <w:rFonts w:ascii="Calibri" w:hAnsi="Calibri" w:cs="Calibri"/>
          <w:sz w:val="22"/>
          <w:szCs w:val="22"/>
        </w:rPr>
        <w:t xml:space="preserve">Sms'en van De Watergroep komen </w:t>
      </w:r>
      <w:r w:rsidRPr="007805E3">
        <w:rPr>
          <w:rFonts w:ascii="Calibri" w:hAnsi="Calibri" w:cs="Calibri"/>
          <w:b/>
          <w:bCs/>
          <w:sz w:val="22"/>
          <w:szCs w:val="22"/>
        </w:rPr>
        <w:t xml:space="preserve">altijd </w:t>
      </w:r>
      <w:r w:rsidRPr="007805E3">
        <w:rPr>
          <w:rFonts w:ascii="Calibri" w:hAnsi="Calibri" w:cs="Calibri"/>
          <w:sz w:val="22"/>
          <w:szCs w:val="22"/>
        </w:rPr>
        <w:t>van het nummer</w:t>
      </w:r>
      <w:r w:rsidRPr="007805E3">
        <w:rPr>
          <w:rFonts w:ascii="Calibri" w:hAnsi="Calibri" w:cs="Calibri"/>
          <w:b/>
          <w:bCs/>
          <w:sz w:val="22"/>
          <w:szCs w:val="22"/>
        </w:rPr>
        <w:t xml:space="preserve"> 8686 of 8875</w:t>
      </w:r>
      <w:r w:rsidRPr="007805E3">
        <w:rPr>
          <w:rFonts w:ascii="Calibri" w:hAnsi="Calibri" w:cs="Calibri"/>
          <w:sz w:val="22"/>
          <w:szCs w:val="22"/>
        </w:rPr>
        <w:t xml:space="preserve">. De Watergroep verstuurt nooit berichten via Whatsapp of via een 04xx xx </w:t>
      </w:r>
      <w:proofErr w:type="spellStart"/>
      <w:r w:rsidRPr="007805E3">
        <w:rPr>
          <w:rFonts w:ascii="Calibri" w:hAnsi="Calibri" w:cs="Calibri"/>
          <w:sz w:val="22"/>
          <w:szCs w:val="22"/>
        </w:rPr>
        <w:t>xx</w:t>
      </w:r>
      <w:proofErr w:type="spellEnd"/>
      <w:r w:rsidRPr="007805E3">
        <w:rPr>
          <w:rFonts w:ascii="Calibri" w:hAnsi="Calibri" w:cs="Calibri"/>
          <w:sz w:val="22"/>
          <w:szCs w:val="22"/>
        </w:rPr>
        <w:t xml:space="preserve"> xx-nummer. </w:t>
      </w:r>
    </w:p>
    <w:p w14:paraId="35E6C597" w14:textId="77777777" w:rsidR="002333FC" w:rsidRPr="00CE0901" w:rsidRDefault="002333FC" w:rsidP="002333FC">
      <w:pPr>
        <w:pStyle w:val="Lijstalinea"/>
        <w:numPr>
          <w:ilvl w:val="0"/>
          <w:numId w:val="2"/>
        </w:numPr>
        <w:spacing w:line="240" w:lineRule="auto"/>
        <w:rPr>
          <w:rFonts w:ascii="Calibri" w:hAnsi="Calibri" w:cs="Calibri"/>
          <w:sz w:val="22"/>
          <w:szCs w:val="22"/>
        </w:rPr>
      </w:pPr>
      <w:r w:rsidRPr="150760B0">
        <w:rPr>
          <w:rFonts w:ascii="Calibri" w:hAnsi="Calibri" w:cs="Calibri"/>
          <w:sz w:val="22"/>
          <w:szCs w:val="22"/>
        </w:rPr>
        <w:t xml:space="preserve">In officiële berichten over facturen staat altijd je </w:t>
      </w:r>
      <w:r w:rsidRPr="150760B0">
        <w:rPr>
          <w:rFonts w:ascii="Calibri" w:hAnsi="Calibri" w:cs="Calibri"/>
          <w:b/>
          <w:bCs/>
          <w:sz w:val="22"/>
          <w:szCs w:val="22"/>
        </w:rPr>
        <w:t xml:space="preserve">klantrekening </w:t>
      </w:r>
      <w:r w:rsidRPr="150760B0">
        <w:rPr>
          <w:rFonts w:ascii="Calibri" w:hAnsi="Calibri" w:cs="Calibri"/>
          <w:sz w:val="22"/>
          <w:szCs w:val="22"/>
        </w:rPr>
        <w:t xml:space="preserve">vermeld (een </w:t>
      </w:r>
      <w:r w:rsidRPr="150760B0">
        <w:rPr>
          <w:rFonts w:ascii="Calibri" w:hAnsi="Calibri" w:cs="Calibri"/>
          <w:b/>
          <w:bCs/>
          <w:sz w:val="22"/>
          <w:szCs w:val="22"/>
        </w:rPr>
        <w:t>D gevolgd door 9 cijfers</w:t>
      </w:r>
      <w:r w:rsidRPr="150760B0">
        <w:rPr>
          <w:rFonts w:ascii="Calibri" w:hAnsi="Calibri" w:cs="Calibri"/>
          <w:sz w:val="22"/>
          <w:szCs w:val="22"/>
        </w:rPr>
        <w:t xml:space="preserve">). Heb je een account op de </w:t>
      </w:r>
      <w:r w:rsidRPr="150760B0">
        <w:rPr>
          <w:rFonts w:ascii="Calibri" w:hAnsi="Calibri" w:cs="Calibri"/>
          <w:b/>
          <w:bCs/>
          <w:sz w:val="22"/>
          <w:szCs w:val="22"/>
        </w:rPr>
        <w:t>online</w:t>
      </w:r>
      <w:r w:rsidRPr="150760B0">
        <w:rPr>
          <w:rFonts w:ascii="Calibri" w:hAnsi="Calibri" w:cs="Calibri"/>
          <w:sz w:val="22"/>
          <w:szCs w:val="22"/>
        </w:rPr>
        <w:t xml:space="preserve"> </w:t>
      </w:r>
      <w:r w:rsidRPr="150760B0">
        <w:rPr>
          <w:rFonts w:ascii="Calibri" w:hAnsi="Calibri" w:cs="Calibri"/>
          <w:b/>
          <w:bCs/>
          <w:sz w:val="22"/>
          <w:szCs w:val="22"/>
        </w:rPr>
        <w:t>klantenzone van De Watergroep</w:t>
      </w:r>
      <w:r w:rsidRPr="150760B0">
        <w:rPr>
          <w:rFonts w:ascii="Calibri" w:hAnsi="Calibri" w:cs="Calibri"/>
          <w:sz w:val="22"/>
          <w:szCs w:val="22"/>
        </w:rPr>
        <w:t xml:space="preserve">? Daar kan je op elk moment controleren of je nog openstaande facturen hebt. Registreer je via </w:t>
      </w:r>
      <w:hyperlink r:id="rId5">
        <w:r w:rsidRPr="150760B0">
          <w:rPr>
            <w:rStyle w:val="Hyperlink"/>
            <w:rFonts w:ascii="Calibri" w:hAnsi="Calibri" w:cs="Calibri"/>
            <w:sz w:val="22"/>
            <w:szCs w:val="22"/>
          </w:rPr>
          <w:t>www.dewatergroep.be/klantenzone</w:t>
        </w:r>
      </w:hyperlink>
      <w:r w:rsidRPr="150760B0">
        <w:rPr>
          <w:rFonts w:ascii="Calibri" w:hAnsi="Calibri" w:cs="Calibri"/>
          <w:sz w:val="22"/>
          <w:szCs w:val="22"/>
        </w:rPr>
        <w:t xml:space="preserve">. </w:t>
      </w:r>
      <w:r w:rsidRPr="150760B0">
        <w:rPr>
          <w:rFonts w:ascii="Calibri" w:hAnsi="Calibri" w:cs="Calibri"/>
          <w:b/>
          <w:bCs/>
          <w:sz w:val="22"/>
          <w:szCs w:val="22"/>
        </w:rPr>
        <w:t xml:space="preserve">Extra tip: </w:t>
      </w:r>
      <w:r w:rsidRPr="150760B0">
        <w:rPr>
          <w:rFonts w:ascii="Calibri" w:hAnsi="Calibri" w:cs="Calibri"/>
          <w:sz w:val="22"/>
          <w:szCs w:val="22"/>
        </w:rPr>
        <w:t xml:space="preserve">vraag een </w:t>
      </w:r>
      <w:r w:rsidRPr="150760B0">
        <w:rPr>
          <w:rFonts w:ascii="Calibri" w:hAnsi="Calibri" w:cs="Calibri"/>
          <w:b/>
          <w:bCs/>
          <w:sz w:val="22"/>
          <w:szCs w:val="22"/>
        </w:rPr>
        <w:t>automatische betaalopdracht</w:t>
      </w:r>
      <w:r w:rsidRPr="150760B0">
        <w:rPr>
          <w:rFonts w:ascii="Calibri" w:hAnsi="Calibri" w:cs="Calibri"/>
          <w:sz w:val="22"/>
          <w:szCs w:val="22"/>
        </w:rPr>
        <w:t xml:space="preserve"> aan voor</w:t>
      </w:r>
      <w:r w:rsidRPr="150760B0">
        <w:rPr>
          <w:rFonts w:ascii="Calibri" w:hAnsi="Calibri" w:cs="Calibri"/>
          <w:b/>
          <w:bCs/>
          <w:sz w:val="22"/>
          <w:szCs w:val="22"/>
        </w:rPr>
        <w:t xml:space="preserve"> facturen van De Watergroep</w:t>
      </w:r>
      <w:r w:rsidRPr="150760B0">
        <w:rPr>
          <w:rFonts w:ascii="Calibri" w:hAnsi="Calibri" w:cs="Calibri"/>
          <w:sz w:val="22"/>
          <w:szCs w:val="22"/>
        </w:rPr>
        <w:t xml:space="preserve">. Dan verlopen je betalingen altijd op tijd en vanzelf. Zo hoef jij je nooit meer af te vragen of die e-mail of sms over een factuur wel echt is. Vraag een automatische betaalopdracht aan op </w:t>
      </w:r>
      <w:hyperlink r:id="rId6">
        <w:r w:rsidRPr="150760B0">
          <w:rPr>
            <w:rStyle w:val="Hyperlink"/>
            <w:rFonts w:ascii="Calibri" w:hAnsi="Calibri" w:cs="Calibri"/>
            <w:sz w:val="22"/>
            <w:szCs w:val="22"/>
          </w:rPr>
          <w:t>www.dewatergroep.be/domicilieren</w:t>
        </w:r>
      </w:hyperlink>
      <w:r w:rsidRPr="150760B0">
        <w:rPr>
          <w:rFonts w:ascii="Calibri" w:hAnsi="Calibri" w:cs="Calibri"/>
          <w:sz w:val="22"/>
          <w:szCs w:val="22"/>
        </w:rPr>
        <w:t xml:space="preserve">. </w:t>
      </w:r>
    </w:p>
    <w:p w14:paraId="7136F36A" w14:textId="77777777" w:rsidR="002333FC" w:rsidRPr="007805E3" w:rsidRDefault="002333FC" w:rsidP="002333FC">
      <w:pPr>
        <w:pStyle w:val="Lijstalinea"/>
        <w:numPr>
          <w:ilvl w:val="0"/>
          <w:numId w:val="2"/>
        </w:numPr>
        <w:spacing w:line="240" w:lineRule="auto"/>
        <w:rPr>
          <w:rFonts w:ascii="Calibri" w:hAnsi="Calibri" w:cs="Calibri"/>
          <w:sz w:val="22"/>
          <w:szCs w:val="22"/>
        </w:rPr>
      </w:pPr>
      <w:r w:rsidRPr="59F40E5B">
        <w:rPr>
          <w:rFonts w:ascii="Calibri" w:hAnsi="Calibri" w:cs="Calibri"/>
          <w:sz w:val="22"/>
          <w:szCs w:val="22"/>
        </w:rPr>
        <w:t xml:space="preserve">Controleer de </w:t>
      </w:r>
      <w:r w:rsidRPr="59F40E5B">
        <w:rPr>
          <w:rFonts w:ascii="Calibri" w:hAnsi="Calibri" w:cs="Calibri"/>
          <w:b/>
          <w:bCs/>
          <w:sz w:val="22"/>
          <w:szCs w:val="22"/>
        </w:rPr>
        <w:t>links in je e-mail</w:t>
      </w:r>
      <w:r w:rsidRPr="59F40E5B">
        <w:rPr>
          <w:rFonts w:ascii="Calibri" w:hAnsi="Calibri" w:cs="Calibri"/>
          <w:sz w:val="22"/>
          <w:szCs w:val="22"/>
        </w:rPr>
        <w:t xml:space="preserve">. Werk je met een computer? Zweef met je muis even over de link. Werk je met een smartphone? Houd je vinger een paar seconden op de link. Zo kan je de volledige link bekijken zonder door te klikken. </w:t>
      </w:r>
    </w:p>
    <w:p w14:paraId="6425273C" w14:textId="77777777" w:rsidR="002333FC" w:rsidRPr="007805E3" w:rsidRDefault="002333FC" w:rsidP="002333FC">
      <w:pPr>
        <w:pStyle w:val="Lijstalinea"/>
        <w:numPr>
          <w:ilvl w:val="1"/>
          <w:numId w:val="2"/>
        </w:numPr>
        <w:spacing w:line="240" w:lineRule="auto"/>
        <w:rPr>
          <w:rFonts w:ascii="Calibri" w:hAnsi="Calibri" w:cs="Calibri"/>
          <w:sz w:val="22"/>
          <w:szCs w:val="22"/>
        </w:rPr>
      </w:pPr>
      <w:r w:rsidRPr="007805E3">
        <w:rPr>
          <w:rFonts w:ascii="Calibri" w:hAnsi="Calibri" w:cs="Calibri"/>
          <w:sz w:val="22"/>
          <w:szCs w:val="22"/>
        </w:rPr>
        <w:t>Een link van De Watergroep begint altijd met ‘</w:t>
      </w:r>
      <w:r w:rsidRPr="0087107E">
        <w:rPr>
          <w:rFonts w:ascii="Calibri" w:hAnsi="Calibri" w:cs="Calibri"/>
          <w:b/>
          <w:bCs/>
          <w:sz w:val="22"/>
          <w:szCs w:val="22"/>
        </w:rPr>
        <w:t>https://</w:t>
      </w:r>
      <w:r w:rsidRPr="007805E3">
        <w:rPr>
          <w:rFonts w:ascii="Calibri" w:hAnsi="Calibri" w:cs="Calibri"/>
          <w:sz w:val="22"/>
          <w:szCs w:val="22"/>
        </w:rPr>
        <w:t xml:space="preserve">’. </w:t>
      </w:r>
    </w:p>
    <w:p w14:paraId="005F2136" w14:textId="77777777" w:rsidR="002333FC" w:rsidRPr="003A6C6B" w:rsidRDefault="002333FC" w:rsidP="002333FC">
      <w:pPr>
        <w:pStyle w:val="Lijstalinea"/>
        <w:numPr>
          <w:ilvl w:val="1"/>
          <w:numId w:val="2"/>
        </w:numPr>
        <w:spacing w:line="240" w:lineRule="auto"/>
        <w:rPr>
          <w:rFonts w:ascii="Calibri" w:hAnsi="Calibri" w:cs="Calibri"/>
          <w:sz w:val="22"/>
          <w:szCs w:val="22"/>
        </w:rPr>
      </w:pPr>
      <w:r w:rsidRPr="003A6C6B">
        <w:rPr>
          <w:rFonts w:ascii="Calibri" w:hAnsi="Calibri" w:cs="Calibri"/>
          <w:sz w:val="22"/>
          <w:szCs w:val="22"/>
        </w:rPr>
        <w:t>Het deel voor de allereerste slash (‘/’) moet overeenkomen met de naam van de organisatie. Bij De Watergroep is dat altijd ‘</w:t>
      </w:r>
      <w:r w:rsidRPr="003A6C6B">
        <w:rPr>
          <w:rFonts w:ascii="Calibri" w:hAnsi="Calibri" w:cs="Calibri"/>
          <w:b/>
          <w:bCs/>
          <w:sz w:val="22"/>
          <w:szCs w:val="22"/>
        </w:rPr>
        <w:t>dewatergroep.be’</w:t>
      </w:r>
      <w:r w:rsidRPr="003A6C6B">
        <w:rPr>
          <w:rFonts w:ascii="Calibri" w:hAnsi="Calibri" w:cs="Calibri"/>
          <w:sz w:val="22"/>
          <w:szCs w:val="22"/>
        </w:rPr>
        <w:t xml:space="preserve">. </w:t>
      </w:r>
    </w:p>
    <w:p w14:paraId="5C89C41F" w14:textId="77777777" w:rsidR="002333FC" w:rsidRPr="00CE0901" w:rsidRDefault="002333FC" w:rsidP="002333FC">
      <w:pPr>
        <w:spacing w:line="240" w:lineRule="auto"/>
        <w:rPr>
          <w:rFonts w:ascii="Calibri" w:hAnsi="Calibri" w:cs="Calibri"/>
          <w:sz w:val="22"/>
          <w:szCs w:val="22"/>
        </w:rPr>
      </w:pPr>
      <w:r w:rsidRPr="59F40E5B">
        <w:rPr>
          <w:rFonts w:ascii="Calibri" w:hAnsi="Calibri" w:cs="Calibri"/>
          <w:sz w:val="22"/>
          <w:szCs w:val="22"/>
        </w:rPr>
        <w:t xml:space="preserve">Op </w:t>
      </w:r>
      <w:hyperlink r:id="rId7">
        <w:r w:rsidRPr="59F40E5B">
          <w:rPr>
            <w:rStyle w:val="Hyperlink"/>
            <w:rFonts w:ascii="Calibri" w:hAnsi="Calibri" w:cs="Calibri"/>
            <w:sz w:val="22"/>
            <w:szCs w:val="22"/>
          </w:rPr>
          <w:t>www.dewatergroep.be/phishing</w:t>
        </w:r>
      </w:hyperlink>
      <w:r w:rsidRPr="59F40E5B">
        <w:rPr>
          <w:rFonts w:ascii="Calibri" w:hAnsi="Calibri" w:cs="Calibri"/>
          <w:sz w:val="22"/>
          <w:szCs w:val="22"/>
        </w:rPr>
        <w:t xml:space="preserve"> staan heel wat recente voorbeelden van valse berichten (over waterfacturen, compensaties, registratie watermeterstand …). </w:t>
      </w:r>
      <w:r>
        <w:br/>
      </w:r>
    </w:p>
    <w:p w14:paraId="2C35B93F" w14:textId="77777777" w:rsidR="002333FC" w:rsidRPr="007805E3" w:rsidRDefault="002333FC" w:rsidP="002333FC">
      <w:pPr>
        <w:spacing w:line="240" w:lineRule="auto"/>
        <w:rPr>
          <w:rFonts w:ascii="Calibri" w:hAnsi="Calibri" w:cs="Calibri"/>
          <w:b/>
          <w:bCs/>
          <w:sz w:val="22"/>
          <w:szCs w:val="22"/>
        </w:rPr>
      </w:pPr>
      <w:r w:rsidRPr="007805E3">
        <w:rPr>
          <w:rFonts w:ascii="Calibri" w:hAnsi="Calibri" w:cs="Calibri"/>
          <w:b/>
          <w:bCs/>
          <w:sz w:val="22"/>
          <w:szCs w:val="22"/>
        </w:rPr>
        <w:t>Wat moet je doen als je een vals bericht krijgt?</w:t>
      </w:r>
    </w:p>
    <w:p w14:paraId="241081E7" w14:textId="77777777" w:rsidR="002333FC" w:rsidRPr="007805E3" w:rsidRDefault="002333FC" w:rsidP="002333FC">
      <w:pPr>
        <w:pStyle w:val="Lijstalinea"/>
        <w:numPr>
          <w:ilvl w:val="0"/>
          <w:numId w:val="1"/>
        </w:numPr>
        <w:spacing w:line="240" w:lineRule="auto"/>
        <w:rPr>
          <w:rFonts w:ascii="Calibri" w:hAnsi="Calibri" w:cs="Calibri"/>
          <w:sz w:val="22"/>
          <w:szCs w:val="22"/>
        </w:rPr>
      </w:pPr>
      <w:r w:rsidRPr="007805E3">
        <w:rPr>
          <w:rFonts w:ascii="Calibri" w:hAnsi="Calibri" w:cs="Calibri"/>
          <w:sz w:val="22"/>
          <w:szCs w:val="22"/>
        </w:rPr>
        <w:t>Klik op geen enkele link in de e-mail of sms.</w:t>
      </w:r>
    </w:p>
    <w:p w14:paraId="2854307E" w14:textId="77777777" w:rsidR="002333FC" w:rsidRPr="00B37358" w:rsidRDefault="002333FC" w:rsidP="002333FC">
      <w:pPr>
        <w:pStyle w:val="Lijstalinea"/>
        <w:numPr>
          <w:ilvl w:val="0"/>
          <w:numId w:val="1"/>
        </w:numPr>
        <w:spacing w:line="240" w:lineRule="auto"/>
        <w:rPr>
          <w:rFonts w:ascii="Calibri" w:hAnsi="Calibri" w:cs="Calibri"/>
          <w:sz w:val="22"/>
          <w:szCs w:val="22"/>
        </w:rPr>
      </w:pPr>
      <w:r w:rsidRPr="007805E3">
        <w:rPr>
          <w:rFonts w:ascii="Calibri" w:hAnsi="Calibri" w:cs="Calibri"/>
          <w:sz w:val="22"/>
          <w:szCs w:val="22"/>
        </w:rPr>
        <w:t xml:space="preserve">Breng De Watergroep op de hoogte van het valse bericht. Stuur het valse bericht door naar </w:t>
      </w:r>
      <w:hyperlink r:id="rId8" w:history="1">
        <w:r w:rsidRPr="007805E3">
          <w:rPr>
            <w:rStyle w:val="Hyperlink"/>
            <w:rFonts w:ascii="Calibri" w:hAnsi="Calibri" w:cs="Calibri"/>
            <w:sz w:val="22"/>
            <w:szCs w:val="22"/>
          </w:rPr>
          <w:t>informatieveiligheid@dewatergroep.be</w:t>
        </w:r>
      </w:hyperlink>
      <w:r w:rsidRPr="007805E3">
        <w:rPr>
          <w:rFonts w:ascii="Calibri" w:hAnsi="Calibri" w:cs="Calibri"/>
          <w:sz w:val="22"/>
          <w:szCs w:val="22"/>
        </w:rPr>
        <w:t xml:space="preserve"> met ‘melding </w:t>
      </w:r>
      <w:proofErr w:type="spellStart"/>
      <w:r w:rsidRPr="007805E3">
        <w:rPr>
          <w:rFonts w:ascii="Calibri" w:hAnsi="Calibri" w:cs="Calibri"/>
          <w:sz w:val="22"/>
          <w:szCs w:val="22"/>
        </w:rPr>
        <w:t>phishing</w:t>
      </w:r>
      <w:proofErr w:type="spellEnd"/>
      <w:r w:rsidRPr="007805E3">
        <w:rPr>
          <w:rFonts w:ascii="Calibri" w:hAnsi="Calibri" w:cs="Calibri"/>
          <w:sz w:val="22"/>
          <w:szCs w:val="22"/>
        </w:rPr>
        <w:t xml:space="preserve">’ in het onderwerp. Dan zorgt De </w:t>
      </w:r>
      <w:r w:rsidRPr="00B37358">
        <w:rPr>
          <w:rFonts w:ascii="Calibri" w:hAnsi="Calibri" w:cs="Calibri"/>
          <w:sz w:val="22"/>
          <w:szCs w:val="22"/>
        </w:rPr>
        <w:t>Watergroep ervoor dat de links in de valse e-mail geblokkeerd worden. Zo bescherm je ook andere mensen die deze e-mail krijgen.</w:t>
      </w:r>
    </w:p>
    <w:p w14:paraId="484B0A80" w14:textId="168DBB82" w:rsidR="00D66ED9" w:rsidRPr="002333FC" w:rsidRDefault="002333FC" w:rsidP="002333FC">
      <w:pPr>
        <w:pStyle w:val="Lijstalinea"/>
        <w:numPr>
          <w:ilvl w:val="0"/>
          <w:numId w:val="1"/>
        </w:numPr>
        <w:spacing w:line="240" w:lineRule="auto"/>
        <w:rPr>
          <w:rFonts w:ascii="Calibri" w:hAnsi="Calibri" w:cs="Calibri"/>
          <w:sz w:val="22"/>
          <w:szCs w:val="22"/>
        </w:rPr>
      </w:pPr>
      <w:r w:rsidRPr="002333FC">
        <w:rPr>
          <w:rFonts w:ascii="Calibri" w:hAnsi="Calibri" w:cs="Calibri"/>
          <w:sz w:val="22"/>
          <w:szCs w:val="22"/>
        </w:rPr>
        <w:t>Verdachte e-mails en sms’en kan je ook doorsturen naar </w:t>
      </w:r>
      <w:hyperlink r:id="rId9">
        <w:r w:rsidRPr="002333FC">
          <w:rPr>
            <w:rStyle w:val="Hyperlink"/>
            <w:rFonts w:ascii="Calibri" w:hAnsi="Calibri" w:cs="Calibri"/>
            <w:sz w:val="22"/>
            <w:szCs w:val="22"/>
          </w:rPr>
          <w:t>verdacht@safeonweb.be</w:t>
        </w:r>
      </w:hyperlink>
      <w:r w:rsidRPr="002333FC">
        <w:rPr>
          <w:rFonts w:ascii="Calibri" w:hAnsi="Calibri" w:cs="Calibri"/>
          <w:sz w:val="22"/>
          <w:szCs w:val="22"/>
        </w:rPr>
        <w:t xml:space="preserve">, het Centrum voor Cybersecurity in België . Bij een verdachte sms maak je een screenshot en verstuur je die via e-mail. </w:t>
      </w:r>
    </w:p>
    <w:sectPr w:rsidR="00D66ED9" w:rsidRPr="00233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C30F5"/>
    <w:multiLevelType w:val="hybridMultilevel"/>
    <w:tmpl w:val="70025FB0"/>
    <w:lvl w:ilvl="0" w:tplc="7854ACA2">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B2A516E"/>
    <w:multiLevelType w:val="hybridMultilevel"/>
    <w:tmpl w:val="6780222C"/>
    <w:lvl w:ilvl="0" w:tplc="C8562FD4">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352"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97361446">
    <w:abstractNumId w:val="0"/>
  </w:num>
  <w:num w:numId="2" w16cid:durableId="1660621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FC"/>
    <w:rsid w:val="002333FC"/>
    <w:rsid w:val="00753F18"/>
    <w:rsid w:val="00B47141"/>
    <w:rsid w:val="00BC0E32"/>
    <w:rsid w:val="00D66ED9"/>
    <w:rsid w:val="00FD21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9CB8"/>
  <w15:chartTrackingRefBased/>
  <w15:docId w15:val="{1DE994AB-6D1C-4E41-8AD6-D150CBB8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33FC"/>
    <w:pPr>
      <w:spacing w:line="278" w:lineRule="auto"/>
    </w:pPr>
    <w:rPr>
      <w:sz w:val="24"/>
      <w:szCs w:val="24"/>
    </w:rPr>
  </w:style>
  <w:style w:type="paragraph" w:styleId="Kop1">
    <w:name w:val="heading 1"/>
    <w:basedOn w:val="Standaard"/>
    <w:next w:val="Standaard"/>
    <w:link w:val="Kop1Char"/>
    <w:uiPriority w:val="9"/>
    <w:qFormat/>
    <w:rsid w:val="00233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3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33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33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33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33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33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33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33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33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33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33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33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33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33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33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33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33FC"/>
    <w:rPr>
      <w:rFonts w:eastAsiaTheme="majorEastAsia" w:cstheme="majorBidi"/>
      <w:color w:val="272727" w:themeColor="text1" w:themeTint="D8"/>
    </w:rPr>
  </w:style>
  <w:style w:type="paragraph" w:styleId="Titel">
    <w:name w:val="Title"/>
    <w:basedOn w:val="Standaard"/>
    <w:next w:val="Standaard"/>
    <w:link w:val="TitelChar"/>
    <w:uiPriority w:val="10"/>
    <w:qFormat/>
    <w:rsid w:val="00233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33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33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33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33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33FC"/>
    <w:rPr>
      <w:i/>
      <w:iCs/>
      <w:color w:val="404040" w:themeColor="text1" w:themeTint="BF"/>
    </w:rPr>
  </w:style>
  <w:style w:type="paragraph" w:styleId="Lijstalinea">
    <w:name w:val="List Paragraph"/>
    <w:basedOn w:val="Standaard"/>
    <w:uiPriority w:val="34"/>
    <w:qFormat/>
    <w:rsid w:val="002333FC"/>
    <w:pPr>
      <w:ind w:left="720"/>
      <w:contextualSpacing/>
    </w:pPr>
  </w:style>
  <w:style w:type="character" w:styleId="Intensievebenadrukking">
    <w:name w:val="Intense Emphasis"/>
    <w:basedOn w:val="Standaardalinea-lettertype"/>
    <w:uiPriority w:val="21"/>
    <w:qFormat/>
    <w:rsid w:val="002333FC"/>
    <w:rPr>
      <w:i/>
      <w:iCs/>
      <w:color w:val="0F4761" w:themeColor="accent1" w:themeShade="BF"/>
    </w:rPr>
  </w:style>
  <w:style w:type="paragraph" w:styleId="Duidelijkcitaat">
    <w:name w:val="Intense Quote"/>
    <w:basedOn w:val="Standaard"/>
    <w:next w:val="Standaard"/>
    <w:link w:val="DuidelijkcitaatChar"/>
    <w:uiPriority w:val="30"/>
    <w:qFormat/>
    <w:rsid w:val="00233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33FC"/>
    <w:rPr>
      <w:i/>
      <w:iCs/>
      <w:color w:val="0F4761" w:themeColor="accent1" w:themeShade="BF"/>
    </w:rPr>
  </w:style>
  <w:style w:type="character" w:styleId="Intensieveverwijzing">
    <w:name w:val="Intense Reference"/>
    <w:basedOn w:val="Standaardalinea-lettertype"/>
    <w:uiPriority w:val="32"/>
    <w:qFormat/>
    <w:rsid w:val="002333FC"/>
    <w:rPr>
      <w:b/>
      <w:bCs/>
      <w:smallCaps/>
      <w:color w:val="0F4761" w:themeColor="accent1" w:themeShade="BF"/>
      <w:spacing w:val="5"/>
    </w:rPr>
  </w:style>
  <w:style w:type="character" w:styleId="Hyperlink">
    <w:name w:val="Hyperlink"/>
    <w:basedOn w:val="Standaardalinea-lettertype"/>
    <w:uiPriority w:val="99"/>
    <w:unhideWhenUsed/>
    <w:rsid w:val="002333F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eveiligheid@dewatergroep.be" TargetMode="External"/><Relationship Id="rId3" Type="http://schemas.openxmlformats.org/officeDocument/2006/relationships/settings" Target="settings.xml"/><Relationship Id="rId7" Type="http://schemas.openxmlformats.org/officeDocument/2006/relationships/hyperlink" Target="http://www.dewatergroep.be/phish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watergroep.be/domicilieren" TargetMode="External"/><Relationship Id="rId11" Type="http://schemas.openxmlformats.org/officeDocument/2006/relationships/theme" Target="theme/theme1.xml"/><Relationship Id="rId5" Type="http://schemas.openxmlformats.org/officeDocument/2006/relationships/hyperlink" Target="http://www.dewatergroep.be/klantenzo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verdacht@safeonweb.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2390</Characters>
  <Application>Microsoft Office Word</Application>
  <DocSecurity>0</DocSecurity>
  <Lines>19</Lines>
  <Paragraphs>5</Paragraphs>
  <ScaleCrop>false</ScaleCrop>
  <Company>De Watergroep</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De Kerpel</dc:creator>
  <cp:keywords/>
  <dc:description/>
  <cp:lastModifiedBy>Judith De Kerpel</cp:lastModifiedBy>
  <cp:revision>1</cp:revision>
  <dcterms:created xsi:type="dcterms:W3CDTF">2025-07-08T11:14:00Z</dcterms:created>
  <dcterms:modified xsi:type="dcterms:W3CDTF">2025-07-08T11:14:00Z</dcterms:modified>
</cp:coreProperties>
</file>