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1D77D" w14:textId="65C036D2" w:rsidR="00F62CDA" w:rsidRPr="00E22B25" w:rsidRDefault="00E32EC8">
      <w:pPr>
        <w:spacing w:line="360" w:lineRule="auto"/>
        <w:rPr>
          <w:rFonts w:asciiTheme="majorHAnsi" w:eastAsia="Cambria" w:hAnsiTheme="majorHAnsi" w:cstheme="majorHAnsi"/>
          <w:b/>
          <w:sz w:val="28"/>
          <w:szCs w:val="28"/>
        </w:rPr>
      </w:pPr>
      <w:r w:rsidRPr="00E22B25">
        <w:rPr>
          <w:rFonts w:asciiTheme="majorHAnsi" w:eastAsia="Cambria" w:hAnsiTheme="majorHAnsi" w:cstheme="majorHAnsi"/>
          <w:b/>
          <w:sz w:val="28"/>
          <w:szCs w:val="28"/>
        </w:rPr>
        <w:t>Doe de wanverbindingscheck</w:t>
      </w:r>
      <w:r w:rsidR="00EB443F" w:rsidRPr="00E22B25">
        <w:rPr>
          <w:rFonts w:asciiTheme="majorHAnsi" w:eastAsia="Cambria" w:hAnsiTheme="majorHAnsi" w:cstheme="majorHAnsi"/>
          <w:b/>
          <w:sz w:val="28"/>
          <w:szCs w:val="28"/>
        </w:rPr>
        <w:t xml:space="preserve">: controleer of jouw drinkwater </w:t>
      </w:r>
      <w:r w:rsidR="004E557B" w:rsidRPr="00E22B25">
        <w:rPr>
          <w:rFonts w:asciiTheme="majorHAnsi" w:eastAsia="Cambria" w:hAnsiTheme="majorHAnsi" w:cstheme="majorHAnsi"/>
          <w:b/>
          <w:sz w:val="28"/>
          <w:szCs w:val="28"/>
        </w:rPr>
        <w:t xml:space="preserve">correct </w:t>
      </w:r>
      <w:r w:rsidR="00EB443F" w:rsidRPr="00E22B25">
        <w:rPr>
          <w:rFonts w:asciiTheme="majorHAnsi" w:eastAsia="Cambria" w:hAnsiTheme="majorHAnsi" w:cstheme="majorHAnsi"/>
          <w:b/>
          <w:sz w:val="28"/>
          <w:szCs w:val="28"/>
        </w:rPr>
        <w:t>gescheiden is van regen- en putwater</w:t>
      </w:r>
    </w:p>
    <w:p w14:paraId="72B4A515" w14:textId="77777777" w:rsidR="00F62CDA" w:rsidRPr="00E22B25" w:rsidRDefault="00F62CDA">
      <w:pPr>
        <w:spacing w:line="360" w:lineRule="auto"/>
        <w:rPr>
          <w:rFonts w:asciiTheme="majorHAnsi" w:eastAsia="Cambria" w:hAnsiTheme="majorHAnsi" w:cstheme="majorHAnsi"/>
        </w:rPr>
      </w:pPr>
    </w:p>
    <w:p w14:paraId="172E0C32" w14:textId="1DD84EA4" w:rsidR="00F62CDA" w:rsidRPr="00E22B25" w:rsidRDefault="00E32EC8">
      <w:pPr>
        <w:spacing w:line="360" w:lineRule="auto"/>
        <w:rPr>
          <w:rFonts w:asciiTheme="majorHAnsi" w:eastAsia="Cambria" w:hAnsiTheme="majorHAnsi" w:cstheme="majorHAnsi"/>
          <w:iCs/>
        </w:rPr>
      </w:pPr>
      <w:r w:rsidRPr="00E22B25">
        <w:rPr>
          <w:rFonts w:asciiTheme="majorHAnsi" w:eastAsia="Cambria" w:hAnsiTheme="majorHAnsi" w:cstheme="majorHAnsi"/>
          <w:iCs/>
        </w:rPr>
        <w:t xml:space="preserve">Drinkwater mag in jouw leidingen nooit in contact komen met regenwater of putwater. Klinkt logisch, toch? Toch zien we in veel woningen met een installatie voor tweedecircuitwater dat </w:t>
      </w:r>
      <w:r w:rsidR="00EB443F" w:rsidRPr="00E22B25">
        <w:rPr>
          <w:rFonts w:asciiTheme="majorHAnsi" w:eastAsia="Cambria" w:hAnsiTheme="majorHAnsi" w:cstheme="majorHAnsi"/>
          <w:iCs/>
        </w:rPr>
        <w:t>het soms misloopt.</w:t>
      </w:r>
      <w:r w:rsidRPr="00E22B25">
        <w:rPr>
          <w:rFonts w:asciiTheme="majorHAnsi" w:eastAsia="Cambria" w:hAnsiTheme="majorHAnsi" w:cstheme="majorHAnsi"/>
          <w:iCs/>
        </w:rPr>
        <w:t xml:space="preserve"> </w:t>
      </w:r>
      <w:r w:rsidR="00EB443F" w:rsidRPr="00E22B25">
        <w:rPr>
          <w:rFonts w:asciiTheme="majorHAnsi" w:eastAsia="Cambria" w:hAnsiTheme="majorHAnsi" w:cstheme="majorHAnsi"/>
          <w:iCs/>
        </w:rPr>
        <w:t>Niet-reglementaire verbindingen met afsluitkranen, zogenaamde koppelflexibels of mengkranen veroorzaken soms onbewust een vervuiling</w:t>
      </w:r>
      <w:r w:rsidR="006C56A2" w:rsidRPr="00E22B25">
        <w:rPr>
          <w:rFonts w:asciiTheme="majorHAnsi" w:eastAsia="Cambria" w:hAnsiTheme="majorHAnsi" w:cstheme="majorHAnsi"/>
          <w:iCs/>
        </w:rPr>
        <w:t xml:space="preserve"> (</w:t>
      </w:r>
      <w:r w:rsidR="00EB443F" w:rsidRPr="00E22B25">
        <w:rPr>
          <w:rFonts w:asciiTheme="majorHAnsi" w:eastAsia="Cambria" w:hAnsiTheme="majorHAnsi" w:cstheme="majorHAnsi"/>
          <w:iCs/>
        </w:rPr>
        <w:t xml:space="preserve">zelfs als </w:t>
      </w:r>
      <w:r w:rsidR="006C56A2" w:rsidRPr="00E22B25">
        <w:rPr>
          <w:rFonts w:asciiTheme="majorHAnsi" w:eastAsia="Cambria" w:hAnsiTheme="majorHAnsi" w:cstheme="majorHAnsi"/>
          <w:iCs/>
        </w:rPr>
        <w:t>er een</w:t>
      </w:r>
      <w:r w:rsidR="00EB443F" w:rsidRPr="00E22B25">
        <w:rPr>
          <w:rFonts w:asciiTheme="majorHAnsi" w:eastAsia="Cambria" w:hAnsiTheme="majorHAnsi" w:cstheme="majorHAnsi"/>
          <w:iCs/>
        </w:rPr>
        <w:t xml:space="preserve"> keerklep</w:t>
      </w:r>
      <w:r w:rsidR="006C56A2" w:rsidRPr="00E22B25">
        <w:rPr>
          <w:rFonts w:asciiTheme="majorHAnsi" w:eastAsia="Cambria" w:hAnsiTheme="majorHAnsi" w:cstheme="majorHAnsi"/>
          <w:iCs/>
        </w:rPr>
        <w:t xml:space="preserve"> is)</w:t>
      </w:r>
      <w:r w:rsidR="00EB443F" w:rsidRPr="00E22B25">
        <w:rPr>
          <w:rFonts w:asciiTheme="majorHAnsi" w:eastAsia="Cambria" w:hAnsiTheme="majorHAnsi" w:cstheme="majorHAnsi"/>
          <w:iCs/>
        </w:rPr>
        <w:t>. En die vervuiling kan gevolgen hebben voor het</w:t>
      </w:r>
      <w:r w:rsidRPr="00E22B25">
        <w:rPr>
          <w:rFonts w:asciiTheme="majorHAnsi" w:eastAsia="Cambria" w:hAnsiTheme="majorHAnsi" w:cstheme="majorHAnsi"/>
          <w:iCs/>
        </w:rPr>
        <w:t xml:space="preserve"> drinkwater op het hele </w:t>
      </w:r>
      <w:r w:rsidR="00EB443F" w:rsidRPr="00E22B25">
        <w:rPr>
          <w:rFonts w:asciiTheme="majorHAnsi" w:eastAsia="Cambria" w:hAnsiTheme="majorHAnsi" w:cstheme="majorHAnsi"/>
          <w:iCs/>
        </w:rPr>
        <w:t>water</w:t>
      </w:r>
      <w:r w:rsidRPr="00E22B25">
        <w:rPr>
          <w:rFonts w:asciiTheme="majorHAnsi" w:eastAsia="Cambria" w:hAnsiTheme="majorHAnsi" w:cstheme="majorHAnsi"/>
          <w:iCs/>
        </w:rPr>
        <w:t>net.</w:t>
      </w:r>
      <w:r w:rsidR="006C56A2" w:rsidRPr="00E22B25">
        <w:rPr>
          <w:rFonts w:asciiTheme="majorHAnsi" w:eastAsia="Cambria" w:hAnsiTheme="majorHAnsi" w:cstheme="majorHAnsi"/>
          <w:iCs/>
        </w:rPr>
        <w:t xml:space="preserve"> Een verkeerde verbinding kan ook leiden tot </w:t>
      </w:r>
      <w:r w:rsidR="004E557B" w:rsidRPr="00E22B25">
        <w:rPr>
          <w:rFonts w:asciiTheme="majorHAnsi" w:eastAsia="Cambria" w:hAnsiTheme="majorHAnsi" w:cstheme="majorHAnsi"/>
          <w:iCs/>
        </w:rPr>
        <w:t xml:space="preserve">een </w:t>
      </w:r>
      <w:r w:rsidR="006C56A2" w:rsidRPr="00E22B25">
        <w:rPr>
          <w:rFonts w:asciiTheme="majorHAnsi" w:eastAsia="Cambria" w:hAnsiTheme="majorHAnsi" w:cstheme="majorHAnsi"/>
          <w:iCs/>
        </w:rPr>
        <w:t>waterlek en onaangename verrassingen op jouw waterfactuur.</w:t>
      </w:r>
      <w:r w:rsidRPr="00E22B25">
        <w:rPr>
          <w:rFonts w:asciiTheme="majorHAnsi" w:eastAsia="Cambria" w:hAnsiTheme="majorHAnsi" w:cstheme="majorHAnsi"/>
          <w:iCs/>
        </w:rPr>
        <w:t xml:space="preserve"> Doe daarom de wa</w:t>
      </w:r>
      <w:r w:rsidR="006C56A2" w:rsidRPr="00E22B25">
        <w:rPr>
          <w:rFonts w:asciiTheme="majorHAnsi" w:eastAsia="Cambria" w:hAnsiTheme="majorHAnsi" w:cstheme="majorHAnsi"/>
          <w:iCs/>
        </w:rPr>
        <w:t>nverbinding</w:t>
      </w:r>
      <w:r w:rsidRPr="00E22B25">
        <w:rPr>
          <w:rFonts w:asciiTheme="majorHAnsi" w:eastAsia="Cambria" w:hAnsiTheme="majorHAnsi" w:cstheme="majorHAnsi"/>
          <w:iCs/>
        </w:rPr>
        <w:t xml:space="preserve">scheck met de hulp van onze tips. </w:t>
      </w:r>
    </w:p>
    <w:p w14:paraId="5C968D7D" w14:textId="77777777" w:rsidR="00F62CDA" w:rsidRPr="00E22B25" w:rsidRDefault="00F62CDA">
      <w:pPr>
        <w:spacing w:line="360" w:lineRule="auto"/>
        <w:rPr>
          <w:rFonts w:asciiTheme="majorHAnsi" w:eastAsia="Cambria" w:hAnsiTheme="majorHAnsi" w:cstheme="majorHAnsi"/>
        </w:rPr>
      </w:pPr>
    </w:p>
    <w:p w14:paraId="16BEDE83" w14:textId="77777777" w:rsidR="00F62CDA" w:rsidRPr="00E22B25" w:rsidRDefault="00E32EC8">
      <w:pPr>
        <w:spacing w:line="360" w:lineRule="auto"/>
        <w:rPr>
          <w:rFonts w:asciiTheme="majorHAnsi" w:eastAsia="Cambria" w:hAnsiTheme="majorHAnsi" w:cstheme="majorHAnsi"/>
          <w:b/>
          <w:sz w:val="24"/>
          <w:szCs w:val="24"/>
        </w:rPr>
      </w:pPr>
      <w:r w:rsidRPr="00E22B25">
        <w:rPr>
          <w:rFonts w:asciiTheme="majorHAnsi" w:eastAsia="Cambria" w:hAnsiTheme="majorHAnsi" w:cstheme="majorHAnsi"/>
          <w:b/>
          <w:sz w:val="24"/>
          <w:szCs w:val="24"/>
        </w:rPr>
        <w:t>Bijvullen: daar loopt het vaak mis</w:t>
      </w:r>
    </w:p>
    <w:p w14:paraId="336B02DC" w14:textId="1BB3AC2B" w:rsidR="00F62CDA" w:rsidRPr="00E22B25" w:rsidRDefault="00E32EC8">
      <w:p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 xml:space="preserve">Gebruik jij grondwater, regenwater of gerecupereerd afvalwater voor jouw toilet, wasmachine of tuin? Een slimme keuze! Want dat is goedkoper voor jou en beter voor het milieu. Maar </w:t>
      </w:r>
      <w:r w:rsidRPr="00E22B25">
        <w:rPr>
          <w:rFonts w:asciiTheme="majorHAnsi" w:eastAsia="Cambria" w:hAnsiTheme="majorHAnsi" w:cstheme="majorHAnsi"/>
          <w:b/>
        </w:rPr>
        <w:t>loopt d</w:t>
      </w:r>
      <w:r w:rsidR="00A623C4" w:rsidRPr="00E22B25">
        <w:rPr>
          <w:rFonts w:asciiTheme="majorHAnsi" w:eastAsia="Cambria" w:hAnsiTheme="majorHAnsi" w:cstheme="majorHAnsi"/>
          <w:b/>
        </w:rPr>
        <w:t>ie</w:t>
      </w:r>
      <w:r w:rsidRPr="00E22B25">
        <w:rPr>
          <w:rFonts w:asciiTheme="majorHAnsi" w:eastAsia="Cambria" w:hAnsiTheme="majorHAnsi" w:cstheme="majorHAnsi"/>
          <w:b/>
        </w:rPr>
        <w:t xml:space="preserve"> installatie voor tweedecircuitwater ook volledig </w:t>
      </w:r>
      <w:r w:rsidR="00EB443F" w:rsidRPr="00E22B25">
        <w:rPr>
          <w:rFonts w:asciiTheme="majorHAnsi" w:eastAsia="Cambria" w:hAnsiTheme="majorHAnsi" w:cstheme="majorHAnsi"/>
          <w:b/>
        </w:rPr>
        <w:t xml:space="preserve">gescheiden </w:t>
      </w:r>
      <w:r w:rsidRPr="00E22B25">
        <w:rPr>
          <w:rFonts w:asciiTheme="majorHAnsi" w:eastAsia="Cambria" w:hAnsiTheme="majorHAnsi" w:cstheme="majorHAnsi"/>
          <w:b/>
        </w:rPr>
        <w:t>van jouw drinkwatercircuit?</w:t>
      </w:r>
      <w:r w:rsidRPr="00E22B25">
        <w:rPr>
          <w:rFonts w:asciiTheme="majorHAnsi" w:eastAsia="Cambria" w:hAnsiTheme="majorHAnsi" w:cstheme="majorHAnsi"/>
        </w:rPr>
        <w:t xml:space="preserve"> </w:t>
      </w:r>
    </w:p>
    <w:p w14:paraId="2B597F66" w14:textId="77777777" w:rsidR="00F62CDA" w:rsidRPr="00E22B25" w:rsidRDefault="00F62CDA">
      <w:pPr>
        <w:spacing w:line="360" w:lineRule="auto"/>
        <w:rPr>
          <w:rFonts w:asciiTheme="majorHAnsi" w:eastAsia="Cambria" w:hAnsiTheme="majorHAnsi" w:cstheme="majorHAnsi"/>
        </w:rPr>
      </w:pPr>
    </w:p>
    <w:p w14:paraId="23793EDA" w14:textId="0585C87B" w:rsidR="00F62CDA" w:rsidRPr="00E22B25" w:rsidRDefault="00E32EC8">
      <w:pPr>
        <w:spacing w:after="200" w:line="360" w:lineRule="auto"/>
        <w:rPr>
          <w:rFonts w:asciiTheme="majorHAnsi" w:eastAsia="Cambria" w:hAnsiTheme="majorHAnsi" w:cstheme="majorHAnsi"/>
          <w:shd w:val="clear" w:color="auto" w:fill="EAD1DC"/>
        </w:rPr>
      </w:pPr>
      <w:r w:rsidRPr="00E22B25">
        <w:rPr>
          <w:rFonts w:asciiTheme="majorHAnsi" w:eastAsia="Cambria" w:hAnsiTheme="majorHAnsi" w:cstheme="majorHAnsi"/>
        </w:rPr>
        <w:t xml:space="preserve">Als jouw </w:t>
      </w:r>
      <w:r w:rsidR="00854659" w:rsidRPr="00E22B25">
        <w:rPr>
          <w:rFonts w:asciiTheme="majorHAnsi" w:eastAsia="Cambria" w:hAnsiTheme="majorHAnsi" w:cstheme="majorHAnsi"/>
        </w:rPr>
        <w:t>regen</w:t>
      </w:r>
      <w:r w:rsidRPr="00E22B25">
        <w:rPr>
          <w:rFonts w:asciiTheme="majorHAnsi" w:eastAsia="Cambria" w:hAnsiTheme="majorHAnsi" w:cstheme="majorHAnsi"/>
        </w:rPr>
        <w:t>put leeg is, vul je die wellicht bij met drinkwater of schakel je over naar de drinkwaterinstallatie. En daar loopt het vaak mis</w:t>
      </w:r>
      <w:r w:rsidR="00854659" w:rsidRPr="00E22B25">
        <w:rPr>
          <w:rFonts w:asciiTheme="majorHAnsi" w:eastAsia="Cambria" w:hAnsiTheme="majorHAnsi" w:cstheme="majorHAnsi"/>
        </w:rPr>
        <w:t>..</w:t>
      </w:r>
      <w:r w:rsidRPr="00E22B25">
        <w:rPr>
          <w:rFonts w:asciiTheme="majorHAnsi" w:eastAsia="Cambria" w:hAnsiTheme="majorHAnsi" w:cstheme="majorHAnsi"/>
        </w:rPr>
        <w:t xml:space="preserve">. Als die 2 watercircuits met elkaar in contact komen, heet dat een </w:t>
      </w:r>
      <w:r w:rsidRPr="00E22B25">
        <w:rPr>
          <w:rFonts w:asciiTheme="majorHAnsi" w:eastAsia="Cambria" w:hAnsiTheme="majorHAnsi" w:cstheme="majorHAnsi"/>
          <w:b/>
          <w:bCs/>
        </w:rPr>
        <w:t xml:space="preserve">wanverbinding </w:t>
      </w:r>
      <w:r w:rsidRPr="00E22B25">
        <w:rPr>
          <w:rFonts w:asciiTheme="majorHAnsi" w:eastAsia="Cambria" w:hAnsiTheme="majorHAnsi" w:cstheme="majorHAnsi"/>
        </w:rPr>
        <w:t>of kruisverbinding. Het risico bestaat dat het drinkwater dan vervuild raakt. Niet alleen in jouw leidingen</w:t>
      </w:r>
      <w:r w:rsidR="006C56A2" w:rsidRPr="00E22B25">
        <w:rPr>
          <w:rFonts w:asciiTheme="majorHAnsi" w:eastAsia="Cambria" w:hAnsiTheme="majorHAnsi" w:cstheme="majorHAnsi"/>
        </w:rPr>
        <w:t xml:space="preserve"> </w:t>
      </w:r>
      <w:r w:rsidRPr="00E22B25">
        <w:rPr>
          <w:rFonts w:asciiTheme="majorHAnsi" w:eastAsia="Cambria" w:hAnsiTheme="majorHAnsi" w:cstheme="majorHAnsi"/>
        </w:rPr>
        <w:t xml:space="preserve">maar </w:t>
      </w:r>
      <w:r w:rsidR="006C56A2" w:rsidRPr="00E22B25">
        <w:rPr>
          <w:rFonts w:asciiTheme="majorHAnsi" w:eastAsia="Cambria" w:hAnsiTheme="majorHAnsi" w:cstheme="majorHAnsi"/>
        </w:rPr>
        <w:t>ook i</w:t>
      </w:r>
      <w:r w:rsidRPr="00E22B25">
        <w:rPr>
          <w:rFonts w:asciiTheme="majorHAnsi" w:eastAsia="Cambria" w:hAnsiTheme="majorHAnsi" w:cstheme="majorHAnsi"/>
        </w:rPr>
        <w:t xml:space="preserve">n de leidingen van alle gebruikers op het </w:t>
      </w:r>
      <w:r w:rsidR="006C56A2" w:rsidRPr="00E22B25">
        <w:rPr>
          <w:rFonts w:asciiTheme="majorHAnsi" w:eastAsia="Cambria" w:hAnsiTheme="majorHAnsi" w:cstheme="majorHAnsi"/>
        </w:rPr>
        <w:t>water</w:t>
      </w:r>
      <w:r w:rsidRPr="00E22B25">
        <w:rPr>
          <w:rFonts w:asciiTheme="majorHAnsi" w:eastAsia="Cambria" w:hAnsiTheme="majorHAnsi" w:cstheme="majorHAnsi"/>
        </w:rPr>
        <w:t>net</w:t>
      </w:r>
      <w:r w:rsidR="00854659" w:rsidRPr="00E22B25">
        <w:rPr>
          <w:rFonts w:asciiTheme="majorHAnsi" w:eastAsia="Cambria" w:hAnsiTheme="majorHAnsi" w:cstheme="majorHAnsi"/>
        </w:rPr>
        <w:t>!</w:t>
      </w:r>
    </w:p>
    <w:tbl>
      <w:tblPr>
        <w:tblStyle w:val="a"/>
        <w:tblW w:w="6990" w:type="dxa"/>
        <w:tblInd w:w="2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0"/>
      </w:tblGrid>
      <w:tr w:rsidR="00E22B25" w:rsidRPr="00E22B25" w14:paraId="67E00E16" w14:textId="77777777">
        <w:tc>
          <w:tcPr>
            <w:tcW w:w="6990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D0004" w14:textId="77777777" w:rsidR="00F62CDA" w:rsidRPr="00E22B25" w:rsidRDefault="00E32EC8">
            <w:pPr>
              <w:spacing w:line="360" w:lineRule="auto"/>
              <w:rPr>
                <w:rFonts w:asciiTheme="majorHAnsi" w:eastAsia="Cambria" w:hAnsiTheme="majorHAnsi" w:cstheme="majorHAnsi"/>
                <w:b/>
              </w:rPr>
            </w:pPr>
            <w:r w:rsidRPr="00E22B25">
              <w:rPr>
                <w:rFonts w:asciiTheme="majorHAnsi" w:eastAsia="Cambria" w:hAnsiTheme="majorHAnsi" w:cstheme="majorHAnsi"/>
                <w:b/>
              </w:rPr>
              <w:t>Wat is een wanverbinding?</w:t>
            </w:r>
          </w:p>
          <w:p w14:paraId="59A69CF3" w14:textId="0F4F852A" w:rsidR="00F62CDA" w:rsidRPr="00E22B25" w:rsidRDefault="00E32EC8">
            <w:pPr>
              <w:spacing w:line="360" w:lineRule="auto"/>
              <w:rPr>
                <w:rFonts w:asciiTheme="majorHAnsi" w:eastAsia="Cambria" w:hAnsiTheme="majorHAnsi" w:cstheme="majorHAnsi"/>
              </w:rPr>
            </w:pPr>
            <w:r w:rsidRPr="00E22B25">
              <w:rPr>
                <w:rFonts w:asciiTheme="majorHAnsi" w:eastAsia="Cambria" w:hAnsiTheme="majorHAnsi" w:cstheme="majorHAnsi"/>
              </w:rPr>
              <w:t xml:space="preserve">Een wanverbinding of kruisverbinding wil zeggen dat er </w:t>
            </w:r>
            <w:r w:rsidR="00A623C4" w:rsidRPr="00E22B25">
              <w:rPr>
                <w:rFonts w:asciiTheme="majorHAnsi" w:eastAsia="Cambria" w:hAnsiTheme="majorHAnsi" w:cstheme="majorHAnsi"/>
              </w:rPr>
              <w:t xml:space="preserve">een </w:t>
            </w:r>
            <w:r w:rsidRPr="00E22B25">
              <w:rPr>
                <w:rFonts w:asciiTheme="majorHAnsi" w:eastAsia="Cambria" w:hAnsiTheme="majorHAnsi" w:cstheme="majorHAnsi"/>
              </w:rPr>
              <w:t xml:space="preserve">contact </w:t>
            </w:r>
            <w:r w:rsidR="00A623C4" w:rsidRPr="00E22B25">
              <w:rPr>
                <w:rFonts w:asciiTheme="majorHAnsi" w:eastAsia="Cambria" w:hAnsiTheme="majorHAnsi" w:cstheme="majorHAnsi"/>
              </w:rPr>
              <w:t>bestaat</w:t>
            </w:r>
            <w:r w:rsidRPr="00E22B25">
              <w:rPr>
                <w:rFonts w:asciiTheme="majorHAnsi" w:eastAsia="Cambria" w:hAnsiTheme="majorHAnsi" w:cstheme="majorHAnsi"/>
              </w:rPr>
              <w:t xml:space="preserve"> tussen het drinkwatercircuit en jouw installatie voor tweedecircuitwater met regen- of putwater.</w:t>
            </w:r>
          </w:p>
        </w:tc>
      </w:tr>
    </w:tbl>
    <w:p w14:paraId="19894CD8" w14:textId="77777777" w:rsidR="00F62CDA" w:rsidRPr="00E22B25" w:rsidRDefault="00F62CDA">
      <w:pPr>
        <w:spacing w:line="360" w:lineRule="auto"/>
        <w:rPr>
          <w:rFonts w:asciiTheme="majorHAnsi" w:eastAsia="Cambria" w:hAnsiTheme="majorHAnsi" w:cstheme="majorHAnsi"/>
        </w:rPr>
      </w:pPr>
    </w:p>
    <w:p w14:paraId="4355AEB2" w14:textId="77777777" w:rsidR="00F62CDA" w:rsidRPr="00E22B25" w:rsidRDefault="00E32EC8">
      <w:p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  <w:b/>
          <w:sz w:val="24"/>
          <w:szCs w:val="24"/>
        </w:rPr>
        <w:t>Doe de waterscheidingcheck</w:t>
      </w:r>
    </w:p>
    <w:p w14:paraId="491BAD4B" w14:textId="087A6540" w:rsidR="00F62CDA" w:rsidRPr="00E22B25" w:rsidRDefault="00E32EC8">
      <w:pPr>
        <w:spacing w:line="360" w:lineRule="auto"/>
        <w:rPr>
          <w:rFonts w:asciiTheme="majorHAnsi" w:hAnsiTheme="majorHAnsi" w:cstheme="majorHAnsi"/>
          <w:noProof/>
        </w:rPr>
      </w:pPr>
      <w:r w:rsidRPr="00E22B25">
        <w:rPr>
          <w:rFonts w:asciiTheme="majorHAnsi" w:eastAsia="Cambria" w:hAnsiTheme="majorHAnsi" w:cstheme="majorHAnsi"/>
        </w:rPr>
        <w:t>Hoe schakel jij over van regen- of putwater naar drinkwater?</w:t>
      </w:r>
    </w:p>
    <w:p w14:paraId="6E2FD35A" w14:textId="72DBCF29" w:rsidR="00F62CDA" w:rsidRPr="00E22B25" w:rsidRDefault="00A623C4">
      <w:pPr>
        <w:spacing w:line="360" w:lineRule="auto"/>
        <w:rPr>
          <w:rFonts w:asciiTheme="majorHAnsi" w:eastAsia="Cambria" w:hAnsiTheme="majorHAnsi" w:cstheme="majorHAnsi"/>
          <w:bCs/>
        </w:rPr>
      </w:pPr>
      <w:r w:rsidRPr="00E22B25">
        <w:rPr>
          <w:rFonts w:asciiTheme="majorHAnsi" w:eastAsia="Cambria" w:hAnsiTheme="majorHAnsi" w:cstheme="majorHAnsi"/>
          <w:bCs/>
        </w:rPr>
        <w:t>We spreken van een wanverbinding als je tussen de 2 watercircuits</w:t>
      </w:r>
    </w:p>
    <w:p w14:paraId="3CBDF94C" w14:textId="43CCC4E6" w:rsidR="00A623C4" w:rsidRPr="00E22B25" w:rsidRDefault="00A623C4">
      <w:pPr>
        <w:numPr>
          <w:ilvl w:val="0"/>
          <w:numId w:val="1"/>
        </w:num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>een aansluitstuk (zoals een flexibele buis)</w:t>
      </w:r>
    </w:p>
    <w:p w14:paraId="3BCC18F5" w14:textId="741058C7" w:rsidR="00F62CDA" w:rsidRPr="00E22B25" w:rsidRDefault="00A623C4">
      <w:pPr>
        <w:numPr>
          <w:ilvl w:val="0"/>
          <w:numId w:val="1"/>
        </w:num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 xml:space="preserve">afsluiters </w:t>
      </w:r>
    </w:p>
    <w:p w14:paraId="1FE6532F" w14:textId="7127C331" w:rsidR="00F62CDA" w:rsidRPr="00E22B25" w:rsidRDefault="00A623C4" w:rsidP="00A623C4">
      <w:pPr>
        <w:numPr>
          <w:ilvl w:val="0"/>
          <w:numId w:val="1"/>
        </w:num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>een mengkraan</w:t>
      </w:r>
    </w:p>
    <w:p w14:paraId="1D781887" w14:textId="2219ECA7" w:rsidR="00A623C4" w:rsidRPr="00E22B25" w:rsidRDefault="00A623C4" w:rsidP="00E22B25">
      <w:p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>gebruikt. Zelfs als je daarbij een keer- of terugslagklep installeert.</w:t>
      </w:r>
    </w:p>
    <w:p w14:paraId="096F38AB" w14:textId="160E3455" w:rsidR="004E557B" w:rsidRPr="00E22B25" w:rsidRDefault="00757641" w:rsidP="004E557B">
      <w:pPr>
        <w:spacing w:line="360" w:lineRule="auto"/>
        <w:ind w:left="720"/>
        <w:rPr>
          <w:rFonts w:asciiTheme="majorHAnsi" w:eastAsia="Cambria" w:hAnsiTheme="majorHAnsi" w:cstheme="majorHAnsi"/>
        </w:rPr>
      </w:pPr>
      <w:r w:rsidRPr="00E22B25">
        <w:rPr>
          <w:rFonts w:asciiTheme="majorHAnsi" w:hAnsiTheme="majorHAnsi" w:cstheme="majorHAnsi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3966BF4" wp14:editId="69390430">
            <wp:simplePos x="0" y="0"/>
            <wp:positionH relativeFrom="column">
              <wp:posOffset>2933700</wp:posOffset>
            </wp:positionH>
            <wp:positionV relativeFrom="paragraph">
              <wp:posOffset>124460</wp:posOffset>
            </wp:positionV>
            <wp:extent cx="1785620" cy="2037080"/>
            <wp:effectExtent l="0" t="0" r="5080" b="1270"/>
            <wp:wrapThrough wrapText="bothSides">
              <wp:wrapPolygon edited="0">
                <wp:start x="0" y="0"/>
                <wp:lineTo x="0" y="21411"/>
                <wp:lineTo x="21431" y="21411"/>
                <wp:lineTo x="21431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57B" w:rsidRPr="00E22B25">
        <w:rPr>
          <w:rFonts w:asciiTheme="majorHAnsi" w:hAnsiTheme="majorHAnsi" w:cstheme="majorHAnsi"/>
          <w:noProof/>
        </w:rPr>
        <w:drawing>
          <wp:anchor distT="114300" distB="114300" distL="114300" distR="114300" simplePos="0" relativeHeight="251658240" behindDoc="0" locked="0" layoutInCell="1" hidden="0" allowOverlap="1" wp14:anchorId="74D5D725" wp14:editId="4C0180FA">
            <wp:simplePos x="0" y="0"/>
            <wp:positionH relativeFrom="margin">
              <wp:posOffset>114300</wp:posOffset>
            </wp:positionH>
            <wp:positionV relativeFrom="paragraph">
              <wp:posOffset>201930</wp:posOffset>
            </wp:positionV>
            <wp:extent cx="1776413" cy="1337979"/>
            <wp:effectExtent l="0" t="0" r="0" b="0"/>
            <wp:wrapSquare wrapText="bothSides" distT="114300" distB="11430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6413" cy="13379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FC160F" w14:textId="422D7135" w:rsidR="00F62CDA" w:rsidRPr="00E22B25" w:rsidRDefault="00A861A9">
      <w:p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hAnsiTheme="majorHAnsi" w:cstheme="majorHAnsi"/>
          <w:noProof/>
        </w:rPr>
        <w:drawing>
          <wp:inline distT="0" distB="0" distL="0" distR="0" wp14:anchorId="3FFD7BED" wp14:editId="12490349">
            <wp:extent cx="352425" cy="352425"/>
            <wp:effectExtent l="0" t="0" r="0" b="9525"/>
            <wp:docPr id="6" name="Graphic 6" descr="Sluite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Sluiten met effen opvull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641" w:rsidRPr="00E22B25">
        <w:rPr>
          <w:rFonts w:asciiTheme="majorHAnsi" w:hAnsiTheme="majorHAnsi" w:cstheme="majorHAnsi"/>
          <w:noProof/>
        </w:rPr>
        <w:t xml:space="preserve">                </w:t>
      </w:r>
      <w:r w:rsidR="00757641" w:rsidRPr="00E22B25">
        <w:rPr>
          <w:rFonts w:asciiTheme="majorHAnsi" w:hAnsiTheme="majorHAnsi" w:cstheme="majorHAnsi"/>
          <w:noProof/>
        </w:rPr>
        <w:drawing>
          <wp:inline distT="0" distB="0" distL="0" distR="0" wp14:anchorId="29D6F0C4" wp14:editId="35DF4620">
            <wp:extent cx="352425" cy="352425"/>
            <wp:effectExtent l="0" t="0" r="0" b="9525"/>
            <wp:docPr id="8" name="Graphic 8" descr="Sluite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Sluiten met effen opvull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3AA8" w14:textId="3E9D96F9" w:rsidR="00F62CDA" w:rsidRPr="00E22B25" w:rsidRDefault="00F62CDA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45F87964" w14:textId="175303AC" w:rsidR="004E557B" w:rsidRPr="00E22B25" w:rsidRDefault="004E557B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26EDCE2C" w14:textId="678A8F1A" w:rsidR="004E557B" w:rsidRPr="00E22B25" w:rsidRDefault="004E557B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4087E976" w14:textId="29CEFD77" w:rsidR="004E557B" w:rsidRPr="00E22B25" w:rsidRDefault="004E557B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5840F25F" w14:textId="6985AE1B" w:rsidR="004E557B" w:rsidRPr="00E22B25" w:rsidRDefault="004E557B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1F3347EC" w14:textId="0D5AFC5C" w:rsidR="004E557B" w:rsidRPr="00E22B25" w:rsidRDefault="004E557B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768FFDCE" w14:textId="0D08C45F" w:rsidR="004E557B" w:rsidRPr="00E22B25" w:rsidRDefault="004E557B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001B3128" w14:textId="77777777" w:rsidR="00A861A9" w:rsidRPr="00E22B25" w:rsidRDefault="00A861A9" w:rsidP="00A861A9">
      <w:pPr>
        <w:spacing w:line="360" w:lineRule="auto"/>
        <w:rPr>
          <w:rFonts w:asciiTheme="majorHAnsi" w:eastAsia="Cambria" w:hAnsiTheme="majorHAnsi" w:cstheme="majorHAnsi"/>
          <w:iCs/>
          <w:sz w:val="20"/>
          <w:szCs w:val="20"/>
        </w:rPr>
      </w:pPr>
      <w:r w:rsidRPr="00E22B25">
        <w:rPr>
          <w:rFonts w:asciiTheme="majorHAnsi" w:eastAsia="Cambria" w:hAnsiTheme="majorHAnsi" w:cstheme="majorHAnsi"/>
          <w:iCs/>
          <w:sz w:val="20"/>
          <w:szCs w:val="20"/>
        </w:rPr>
        <w:t>[fotobijschrift] Wanverbindingen, niet in orde</w:t>
      </w:r>
    </w:p>
    <w:p w14:paraId="1A560C8B" w14:textId="77777777" w:rsidR="004E557B" w:rsidRPr="00E22B25" w:rsidRDefault="004E557B">
      <w:pPr>
        <w:spacing w:line="360" w:lineRule="auto"/>
        <w:rPr>
          <w:rFonts w:asciiTheme="majorHAnsi" w:eastAsia="Cambria" w:hAnsiTheme="majorHAnsi" w:cstheme="majorHAnsi"/>
          <w:b/>
        </w:rPr>
      </w:pPr>
    </w:p>
    <w:p w14:paraId="02C20684" w14:textId="50A9F25E" w:rsidR="00F62CDA" w:rsidRPr="00E22B25" w:rsidRDefault="00E32EC8">
      <w:pPr>
        <w:spacing w:line="360" w:lineRule="auto"/>
        <w:rPr>
          <w:rFonts w:asciiTheme="majorHAnsi" w:eastAsia="Cambria" w:hAnsiTheme="majorHAnsi" w:cstheme="majorHAnsi"/>
          <w:b/>
        </w:rPr>
      </w:pPr>
      <w:r w:rsidRPr="00E22B25">
        <w:rPr>
          <w:rFonts w:asciiTheme="majorHAnsi" w:eastAsia="Cambria" w:hAnsiTheme="majorHAnsi" w:cstheme="majorHAnsi"/>
          <w:b/>
        </w:rPr>
        <w:t xml:space="preserve">Zo </w:t>
      </w:r>
      <w:r w:rsidR="00AB4FA9" w:rsidRPr="00E22B25">
        <w:rPr>
          <w:rFonts w:asciiTheme="majorHAnsi" w:eastAsia="Cambria" w:hAnsiTheme="majorHAnsi" w:cstheme="majorHAnsi"/>
          <w:b/>
        </w:rPr>
        <w:t>is de verbinding tussen jouw 2 watercircuits wel in orde</w:t>
      </w:r>
      <w:r w:rsidRPr="00E22B25">
        <w:rPr>
          <w:rFonts w:asciiTheme="majorHAnsi" w:eastAsia="Cambria" w:hAnsiTheme="majorHAnsi" w:cstheme="majorHAnsi"/>
          <w:b/>
        </w:rPr>
        <w:t>:</w:t>
      </w:r>
    </w:p>
    <w:p w14:paraId="6880B45E" w14:textId="21560554" w:rsidR="00F62CDA" w:rsidRPr="00E22B25" w:rsidRDefault="00AB4FA9">
      <w:pPr>
        <w:numPr>
          <w:ilvl w:val="0"/>
          <w:numId w:val="2"/>
        </w:num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 xml:space="preserve">Je hebt </w:t>
      </w:r>
      <w:r w:rsidR="00E32EC8" w:rsidRPr="00E22B25">
        <w:rPr>
          <w:rFonts w:asciiTheme="majorHAnsi" w:eastAsia="Cambria" w:hAnsiTheme="majorHAnsi" w:cstheme="majorHAnsi"/>
        </w:rPr>
        <w:t xml:space="preserve">2 aparte netten: je legt naar alle plaatsen waar je hemel- of putwater wilt gebruiken 2 volledig gescheiden netten. </w:t>
      </w:r>
    </w:p>
    <w:p w14:paraId="2C945FC1" w14:textId="4D3CFEBF" w:rsidR="00F62CDA" w:rsidRPr="00E22B25" w:rsidRDefault="00AB4FA9">
      <w:pPr>
        <w:numPr>
          <w:ilvl w:val="0"/>
          <w:numId w:val="2"/>
        </w:num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 xml:space="preserve">Er is een </w:t>
      </w:r>
      <w:r w:rsidR="00E32EC8" w:rsidRPr="00E22B25">
        <w:rPr>
          <w:rFonts w:asciiTheme="majorHAnsi" w:eastAsia="Cambria" w:hAnsiTheme="majorHAnsi" w:cstheme="majorHAnsi"/>
        </w:rPr>
        <w:t>A</w:t>
      </w:r>
      <w:r w:rsidR="006C56A2" w:rsidRPr="00E22B25">
        <w:rPr>
          <w:rFonts w:asciiTheme="majorHAnsi" w:eastAsia="Cambria" w:hAnsiTheme="majorHAnsi" w:cstheme="majorHAnsi"/>
        </w:rPr>
        <w:t>A</w:t>
      </w:r>
      <w:r w:rsidR="00E32EC8" w:rsidRPr="00E22B25">
        <w:rPr>
          <w:rFonts w:asciiTheme="majorHAnsi" w:eastAsia="Cambria" w:hAnsiTheme="majorHAnsi" w:cstheme="majorHAnsi"/>
        </w:rPr>
        <w:t>-beveiliging: je plaatst de bijvulkraan en bijvulleiding op minstens 2 cm van elkaar. Er moet een zichtbare afstand zijn.</w:t>
      </w:r>
    </w:p>
    <w:p w14:paraId="34AF5C4E" w14:textId="10A1C7B0" w:rsidR="00E22B25" w:rsidRPr="00E22B25" w:rsidRDefault="00757641" w:rsidP="00757641">
      <w:pPr>
        <w:numPr>
          <w:ilvl w:val="0"/>
          <w:numId w:val="2"/>
        </w:numPr>
        <w:spacing w:line="360" w:lineRule="auto"/>
        <w:ind w:left="0" w:firstLine="360"/>
        <w:rPr>
          <w:rFonts w:asciiTheme="majorHAnsi" w:eastAsia="Cambria" w:hAnsiTheme="majorHAnsi" w:cstheme="majorHAnsi"/>
        </w:rPr>
      </w:pPr>
      <w:r w:rsidRPr="00E22B25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1312" behindDoc="1" locked="0" layoutInCell="1" allowOverlap="1" wp14:anchorId="26709499" wp14:editId="2B52E6CA">
            <wp:simplePos x="0" y="0"/>
            <wp:positionH relativeFrom="column">
              <wp:posOffset>4657725</wp:posOffset>
            </wp:positionH>
            <wp:positionV relativeFrom="paragraph">
              <wp:posOffset>733425</wp:posOffset>
            </wp:positionV>
            <wp:extent cx="466725" cy="466725"/>
            <wp:effectExtent l="0" t="0" r="9525" b="0"/>
            <wp:wrapThrough wrapText="bothSides">
              <wp:wrapPolygon edited="0">
                <wp:start x="16751" y="1763"/>
                <wp:lineTo x="0" y="7935"/>
                <wp:lineTo x="0" y="11461"/>
                <wp:lineTo x="5290" y="17633"/>
                <wp:lineTo x="5290" y="19396"/>
                <wp:lineTo x="10580" y="19396"/>
                <wp:lineTo x="10580" y="17633"/>
                <wp:lineTo x="21159" y="6171"/>
                <wp:lineTo x="21159" y="1763"/>
                <wp:lineTo x="16751" y="1763"/>
              </wp:wrapPolygon>
            </wp:wrapThrough>
            <wp:docPr id="5" name="Graphic 5" descr="Vinkje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Vinkje met effen opvull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FA9" w:rsidRPr="00E22B25">
        <w:rPr>
          <w:rFonts w:asciiTheme="majorHAnsi" w:eastAsia="Cambria" w:hAnsiTheme="majorHAnsi" w:cstheme="majorHAnsi"/>
        </w:rPr>
        <w:t>Je maakt gebruik van een a</w:t>
      </w:r>
      <w:r w:rsidR="00E32EC8" w:rsidRPr="00E22B25">
        <w:rPr>
          <w:rFonts w:asciiTheme="majorHAnsi" w:eastAsia="Cambria" w:hAnsiTheme="majorHAnsi" w:cstheme="majorHAnsi"/>
        </w:rPr>
        <w:t xml:space="preserve">utomatisch omschakelsysteem: het </w:t>
      </w:r>
      <w:r w:rsidR="00A623C4" w:rsidRPr="00E22B25">
        <w:rPr>
          <w:rFonts w:asciiTheme="majorHAnsi" w:eastAsia="Cambria" w:hAnsiTheme="majorHAnsi" w:cstheme="majorHAnsi"/>
        </w:rPr>
        <w:t xml:space="preserve">Belgaqua-gekeurd </w:t>
      </w:r>
      <w:r w:rsidR="00E32EC8" w:rsidRPr="00E22B25">
        <w:rPr>
          <w:rFonts w:asciiTheme="majorHAnsi" w:eastAsia="Cambria" w:hAnsiTheme="majorHAnsi" w:cstheme="majorHAnsi"/>
        </w:rPr>
        <w:t>systeem</w:t>
      </w:r>
      <w:r w:rsidR="00E22B25" w:rsidRPr="00E22B25">
        <w:rPr>
          <w:rFonts w:asciiTheme="majorHAnsi" w:eastAsia="Cambria" w:hAnsiTheme="majorHAnsi" w:cstheme="majorHAnsi"/>
        </w:rPr>
        <w:t xml:space="preserve"> </w:t>
      </w:r>
      <w:r w:rsidR="00A623C4" w:rsidRPr="00E22B25">
        <w:rPr>
          <w:rFonts w:asciiTheme="majorHAnsi" w:eastAsia="Cambria" w:hAnsiTheme="majorHAnsi" w:cstheme="majorHAnsi"/>
        </w:rPr>
        <w:t>stuurt automatisch</w:t>
      </w:r>
      <w:r w:rsidR="00E32EC8" w:rsidRPr="00E22B25">
        <w:rPr>
          <w:rFonts w:asciiTheme="majorHAnsi" w:eastAsia="Cambria" w:hAnsiTheme="majorHAnsi" w:cstheme="majorHAnsi"/>
        </w:rPr>
        <w:t xml:space="preserve"> leidingwater</w:t>
      </w:r>
      <w:r w:rsidR="00A623C4" w:rsidRPr="00E22B25">
        <w:rPr>
          <w:rFonts w:asciiTheme="majorHAnsi" w:eastAsia="Cambria" w:hAnsiTheme="majorHAnsi" w:cstheme="majorHAnsi"/>
        </w:rPr>
        <w:t xml:space="preserve"> naar het regenwaternet </w:t>
      </w:r>
      <w:r w:rsidR="00E32EC8" w:rsidRPr="00E22B25">
        <w:rPr>
          <w:rFonts w:asciiTheme="majorHAnsi" w:eastAsia="Cambria" w:hAnsiTheme="majorHAnsi" w:cstheme="majorHAnsi"/>
        </w:rPr>
        <w:t>wanneer de regenwaterput laag staat.</w:t>
      </w:r>
      <w:r w:rsidRPr="00E22B25">
        <w:rPr>
          <w:rFonts w:asciiTheme="majorHAnsi" w:hAnsiTheme="majorHAnsi" w:cstheme="majorHAnsi"/>
          <w:noProof/>
        </w:rPr>
        <w:t xml:space="preserve"> </w:t>
      </w:r>
    </w:p>
    <w:p w14:paraId="22E9A923" w14:textId="46A14A62" w:rsidR="00A623C4" w:rsidRPr="00E22B25" w:rsidRDefault="00757641" w:rsidP="00E22B25">
      <w:p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hAnsiTheme="majorHAnsi" w:cstheme="majorHAnsi"/>
          <w:noProof/>
        </w:rPr>
        <w:drawing>
          <wp:inline distT="0" distB="0" distL="0" distR="0" wp14:anchorId="01A6E1E7" wp14:editId="39734B27">
            <wp:extent cx="4371975" cy="2995352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969" cy="299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B3CF" w14:textId="6C65B647" w:rsidR="00F62CDA" w:rsidRPr="00E22B25" w:rsidRDefault="00E32EC8">
      <w:pPr>
        <w:spacing w:line="360" w:lineRule="auto"/>
        <w:rPr>
          <w:rFonts w:asciiTheme="majorHAnsi" w:eastAsia="Cambria" w:hAnsiTheme="majorHAnsi" w:cstheme="majorHAnsi"/>
          <w:sz w:val="20"/>
          <w:szCs w:val="20"/>
        </w:rPr>
      </w:pPr>
      <w:r w:rsidRPr="00E22B25">
        <w:rPr>
          <w:rFonts w:asciiTheme="majorHAnsi" w:eastAsia="Cambria" w:hAnsiTheme="majorHAnsi" w:cstheme="majorHAnsi"/>
          <w:sz w:val="20"/>
          <w:szCs w:val="20"/>
        </w:rPr>
        <w:t xml:space="preserve">[fotobijschrift] </w:t>
      </w:r>
      <w:r w:rsidR="00E11748" w:rsidRPr="00E22B25">
        <w:rPr>
          <w:rFonts w:asciiTheme="majorHAnsi" w:eastAsia="Cambria" w:hAnsiTheme="majorHAnsi" w:cstheme="majorHAnsi"/>
          <w:sz w:val="20"/>
          <w:szCs w:val="20"/>
        </w:rPr>
        <w:t>Reglementaire installatie</w:t>
      </w:r>
      <w:r w:rsidR="00A623C4" w:rsidRPr="00E22B25">
        <w:rPr>
          <w:rFonts w:asciiTheme="majorHAnsi" w:eastAsia="Cambria" w:hAnsiTheme="majorHAnsi" w:cstheme="majorHAnsi"/>
          <w:sz w:val="20"/>
          <w:szCs w:val="20"/>
        </w:rPr>
        <w:t>, in orde</w:t>
      </w:r>
    </w:p>
    <w:p w14:paraId="6E7FEE6D" w14:textId="645CDBEA" w:rsidR="00F62CDA" w:rsidRPr="00E22B25" w:rsidRDefault="00F62CDA">
      <w:pPr>
        <w:spacing w:line="360" w:lineRule="auto"/>
        <w:rPr>
          <w:rFonts w:asciiTheme="majorHAnsi" w:eastAsia="Cambria" w:hAnsiTheme="majorHAnsi" w:cstheme="majorHAnsi"/>
        </w:rPr>
      </w:pPr>
    </w:p>
    <w:p w14:paraId="596D7BCB" w14:textId="58330824" w:rsidR="00757641" w:rsidRPr="00E22B25" w:rsidRDefault="00757641">
      <w:pPr>
        <w:spacing w:line="360" w:lineRule="auto"/>
        <w:rPr>
          <w:rFonts w:asciiTheme="majorHAnsi" w:eastAsia="Cambria" w:hAnsiTheme="majorHAnsi" w:cstheme="majorHAnsi"/>
        </w:rPr>
      </w:pPr>
    </w:p>
    <w:p w14:paraId="38CC2E69" w14:textId="0C1D4A1D" w:rsidR="00757641" w:rsidRPr="00E22B25" w:rsidRDefault="00757641">
      <w:pPr>
        <w:spacing w:line="360" w:lineRule="auto"/>
        <w:rPr>
          <w:rFonts w:asciiTheme="majorHAnsi" w:eastAsia="Cambria" w:hAnsiTheme="majorHAnsi" w:cstheme="majorHAnsi"/>
        </w:rPr>
      </w:pPr>
    </w:p>
    <w:p w14:paraId="5AB0F773" w14:textId="77777777" w:rsidR="00757641" w:rsidRPr="00E22B25" w:rsidRDefault="00757641">
      <w:pPr>
        <w:spacing w:line="360" w:lineRule="auto"/>
        <w:rPr>
          <w:rFonts w:asciiTheme="majorHAnsi" w:eastAsia="Cambria" w:hAnsiTheme="majorHAnsi" w:cstheme="majorHAnsi"/>
        </w:rPr>
      </w:pPr>
    </w:p>
    <w:p w14:paraId="3CEAD0E5" w14:textId="397A67AE" w:rsidR="00F62CDA" w:rsidRPr="00E22B25" w:rsidRDefault="0056579E">
      <w:pPr>
        <w:spacing w:line="360" w:lineRule="auto"/>
        <w:rPr>
          <w:rFonts w:asciiTheme="majorHAnsi" w:eastAsia="Cambria" w:hAnsiTheme="majorHAnsi" w:cstheme="majorHAnsi"/>
          <w:b/>
          <w:sz w:val="24"/>
          <w:szCs w:val="24"/>
        </w:rPr>
      </w:pPr>
      <w:r w:rsidRPr="00E22B25">
        <w:rPr>
          <w:rFonts w:asciiTheme="majorHAnsi" w:eastAsia="Cambria" w:hAnsiTheme="majorHAnsi" w:cstheme="majorHAnsi"/>
          <w:b/>
          <w:sz w:val="24"/>
          <w:szCs w:val="24"/>
        </w:rPr>
        <w:lastRenderedPageBreak/>
        <w:t>Een w</w:t>
      </w:r>
      <w:r w:rsidR="00E32EC8" w:rsidRPr="00E22B25">
        <w:rPr>
          <w:rFonts w:asciiTheme="majorHAnsi" w:eastAsia="Cambria" w:hAnsiTheme="majorHAnsi" w:cstheme="majorHAnsi"/>
          <w:b/>
          <w:sz w:val="24"/>
          <w:szCs w:val="24"/>
        </w:rPr>
        <w:t>anverbinding</w:t>
      </w:r>
      <w:r w:rsidRPr="00E22B25">
        <w:rPr>
          <w:rFonts w:asciiTheme="majorHAnsi" w:eastAsia="Cambria" w:hAnsiTheme="majorHAnsi" w:cstheme="majorHAnsi"/>
          <w:b/>
          <w:sz w:val="24"/>
          <w:szCs w:val="24"/>
        </w:rPr>
        <w:t xml:space="preserve"> gespot</w:t>
      </w:r>
      <w:r w:rsidR="00E32EC8" w:rsidRPr="00E22B25">
        <w:rPr>
          <w:rFonts w:asciiTheme="majorHAnsi" w:eastAsia="Cambria" w:hAnsiTheme="majorHAnsi" w:cstheme="majorHAnsi"/>
          <w:b/>
          <w:sz w:val="24"/>
          <w:szCs w:val="24"/>
        </w:rPr>
        <w:t xml:space="preserve">? Neem contact op met een </w:t>
      </w:r>
      <w:r w:rsidR="006C56A2" w:rsidRPr="00E22B25">
        <w:rPr>
          <w:rFonts w:asciiTheme="majorHAnsi" w:eastAsia="Cambria" w:hAnsiTheme="majorHAnsi" w:cstheme="majorHAnsi"/>
          <w:b/>
          <w:sz w:val="24"/>
          <w:szCs w:val="24"/>
        </w:rPr>
        <w:t>sanitair installateur!</w:t>
      </w:r>
    </w:p>
    <w:p w14:paraId="5A7E1648" w14:textId="618EBEB8" w:rsidR="00F62CDA" w:rsidRPr="00E22B25" w:rsidRDefault="00E32EC8">
      <w:pPr>
        <w:spacing w:line="360" w:lineRule="auto"/>
        <w:rPr>
          <w:rFonts w:asciiTheme="majorHAnsi" w:eastAsia="Cambria" w:hAnsiTheme="majorHAnsi" w:cstheme="majorHAnsi"/>
        </w:rPr>
      </w:pPr>
      <w:r w:rsidRPr="00E22B25">
        <w:rPr>
          <w:rFonts w:asciiTheme="majorHAnsi" w:eastAsia="Cambria" w:hAnsiTheme="majorHAnsi" w:cstheme="majorHAnsi"/>
        </w:rPr>
        <w:t xml:space="preserve">Komt jouw drinkwater ergens in contact met jouw regen- of putwater? Neem dan zo snel mogelijk contact op met een </w:t>
      </w:r>
      <w:r w:rsidR="006C56A2" w:rsidRPr="00E22B25">
        <w:rPr>
          <w:rFonts w:asciiTheme="majorHAnsi" w:eastAsia="Cambria" w:hAnsiTheme="majorHAnsi" w:cstheme="majorHAnsi"/>
          <w:b/>
          <w:bCs/>
        </w:rPr>
        <w:t>sanitair</w:t>
      </w:r>
      <w:r w:rsidRPr="00E22B25">
        <w:rPr>
          <w:rFonts w:asciiTheme="majorHAnsi" w:eastAsia="Cambria" w:hAnsiTheme="majorHAnsi" w:cstheme="majorHAnsi"/>
          <w:b/>
          <w:bCs/>
        </w:rPr>
        <w:t xml:space="preserve"> installateur</w:t>
      </w:r>
      <w:r w:rsidRPr="00E22B25">
        <w:rPr>
          <w:rFonts w:asciiTheme="majorHAnsi" w:eastAsia="Cambria" w:hAnsiTheme="majorHAnsi" w:cstheme="majorHAnsi"/>
        </w:rPr>
        <w:t xml:space="preserve"> om die wanverbinding eruit te halen. Anders bestaat de kans dat </w:t>
      </w:r>
      <w:r w:rsidR="006C56A2" w:rsidRPr="00E22B25">
        <w:rPr>
          <w:rFonts w:asciiTheme="majorHAnsi" w:eastAsia="Cambria" w:hAnsiTheme="majorHAnsi" w:cstheme="majorHAnsi"/>
        </w:rPr>
        <w:t>er</w:t>
      </w:r>
      <w:r w:rsidR="006C56A2" w:rsidRPr="00E22B25">
        <w:rPr>
          <w:rFonts w:asciiTheme="majorHAnsi" w:eastAsia="Cambria" w:hAnsiTheme="majorHAnsi" w:cstheme="majorHAnsi"/>
          <w:b/>
          <w:bCs/>
        </w:rPr>
        <w:t xml:space="preserve"> lekken</w:t>
      </w:r>
      <w:r w:rsidR="006C56A2" w:rsidRPr="00E22B25">
        <w:rPr>
          <w:rFonts w:asciiTheme="majorHAnsi" w:eastAsia="Cambria" w:hAnsiTheme="majorHAnsi" w:cstheme="majorHAnsi"/>
        </w:rPr>
        <w:t xml:space="preserve"> ontstaan of dat </w:t>
      </w:r>
      <w:r w:rsidRPr="00E22B25">
        <w:rPr>
          <w:rFonts w:asciiTheme="majorHAnsi" w:eastAsia="Cambria" w:hAnsiTheme="majorHAnsi" w:cstheme="majorHAnsi"/>
        </w:rPr>
        <w:t xml:space="preserve">je het </w:t>
      </w:r>
      <w:r w:rsidR="006C56A2" w:rsidRPr="00E22B25">
        <w:rPr>
          <w:rFonts w:asciiTheme="majorHAnsi" w:eastAsia="Cambria" w:hAnsiTheme="majorHAnsi" w:cstheme="majorHAnsi"/>
        </w:rPr>
        <w:t xml:space="preserve">centrale </w:t>
      </w:r>
      <w:r w:rsidRPr="00E22B25">
        <w:rPr>
          <w:rFonts w:asciiTheme="majorHAnsi" w:eastAsia="Cambria" w:hAnsiTheme="majorHAnsi" w:cstheme="majorHAnsi"/>
        </w:rPr>
        <w:t xml:space="preserve">drinkwaternet vervuilt en zo de </w:t>
      </w:r>
      <w:r w:rsidRPr="00E22B25">
        <w:rPr>
          <w:rFonts w:asciiTheme="majorHAnsi" w:eastAsia="Cambria" w:hAnsiTheme="majorHAnsi" w:cstheme="majorHAnsi"/>
          <w:b/>
          <w:bCs/>
        </w:rPr>
        <w:t>gezondheid van jezelf en anderen in gevaar</w:t>
      </w:r>
      <w:r w:rsidRPr="00E22B25">
        <w:rPr>
          <w:rFonts w:asciiTheme="majorHAnsi" w:eastAsia="Cambria" w:hAnsiTheme="majorHAnsi" w:cstheme="majorHAnsi"/>
        </w:rPr>
        <w:t xml:space="preserve"> brengt. </w:t>
      </w:r>
    </w:p>
    <w:p w14:paraId="13EE4BF7" w14:textId="77777777" w:rsidR="00757641" w:rsidRPr="00E22B25" w:rsidRDefault="00757641">
      <w:pPr>
        <w:spacing w:line="360" w:lineRule="auto"/>
        <w:rPr>
          <w:rFonts w:asciiTheme="majorHAnsi" w:eastAsia="Cambria" w:hAnsiTheme="majorHAnsi" w:cstheme="majorHAnsi"/>
        </w:rPr>
      </w:pPr>
    </w:p>
    <w:p w14:paraId="60EF6DF0" w14:textId="260329C7" w:rsidR="00FF5E6C" w:rsidRPr="00E22B25" w:rsidRDefault="00A57143">
      <w:pPr>
        <w:spacing w:line="360" w:lineRule="auto"/>
        <w:rPr>
          <w:rFonts w:asciiTheme="majorHAnsi" w:eastAsia="Cambria" w:hAnsiTheme="majorHAnsi" w:cstheme="majorHAnsi"/>
          <w:lang w:val="nl-BE"/>
        </w:rPr>
      </w:pPr>
      <w:r w:rsidRPr="00E22B25">
        <w:rPr>
          <w:rFonts w:asciiTheme="majorHAnsi" w:eastAsia="Cambria" w:hAnsiTheme="majorHAnsi" w:cstheme="majorHAnsi"/>
          <w:bCs/>
        </w:rPr>
        <w:t xml:space="preserve">Meer informatie vind je via </w:t>
      </w:r>
      <w:hyperlink r:id="rId12" w:history="1">
        <w:r w:rsidR="00D37699" w:rsidRPr="00E22B25">
          <w:rPr>
            <w:rFonts w:asciiTheme="majorHAnsi" w:hAnsiTheme="majorHAnsi" w:cstheme="majorHAnsi"/>
            <w:bCs/>
            <w:u w:val="single"/>
          </w:rPr>
          <w:t>www.dewatergroep.be/binneninstallatie</w:t>
        </w:r>
      </w:hyperlink>
    </w:p>
    <w:sectPr w:rsidR="00FF5E6C" w:rsidRPr="00E22B25" w:rsidSect="006C56A2">
      <w:pgSz w:w="11909" w:h="16834"/>
      <w:pgMar w:top="1440" w:right="1440" w:bottom="993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379D5"/>
    <w:multiLevelType w:val="hybridMultilevel"/>
    <w:tmpl w:val="C5F28936"/>
    <w:lvl w:ilvl="0" w:tplc="3F144A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54D2"/>
    <w:multiLevelType w:val="multilevel"/>
    <w:tmpl w:val="A2922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560FB1"/>
    <w:multiLevelType w:val="multilevel"/>
    <w:tmpl w:val="6A280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9434BF5"/>
    <w:multiLevelType w:val="hybridMultilevel"/>
    <w:tmpl w:val="4282C7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674300">
    <w:abstractNumId w:val="1"/>
  </w:num>
  <w:num w:numId="2" w16cid:durableId="969821872">
    <w:abstractNumId w:val="2"/>
  </w:num>
  <w:num w:numId="3" w16cid:durableId="726026810">
    <w:abstractNumId w:val="3"/>
  </w:num>
  <w:num w:numId="4" w16cid:durableId="193732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DA"/>
    <w:rsid w:val="000008A6"/>
    <w:rsid w:val="00006097"/>
    <w:rsid w:val="001B78BA"/>
    <w:rsid w:val="004E557B"/>
    <w:rsid w:val="0056579E"/>
    <w:rsid w:val="006C56A2"/>
    <w:rsid w:val="00757641"/>
    <w:rsid w:val="00854659"/>
    <w:rsid w:val="008A35E8"/>
    <w:rsid w:val="00A57143"/>
    <w:rsid w:val="00A623C4"/>
    <w:rsid w:val="00A6588E"/>
    <w:rsid w:val="00A861A9"/>
    <w:rsid w:val="00AB4FA9"/>
    <w:rsid w:val="00B87FA3"/>
    <w:rsid w:val="00D37699"/>
    <w:rsid w:val="00DE1CAF"/>
    <w:rsid w:val="00E11748"/>
    <w:rsid w:val="00E22B25"/>
    <w:rsid w:val="00E32EC8"/>
    <w:rsid w:val="00EB443F"/>
    <w:rsid w:val="00F62CDA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D25A"/>
  <w15:docId w15:val="{8BCEA8BD-41FF-4D9A-881A-FEA9D0DC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nl" w:eastAsia="nl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6C56A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6C56A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C56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C56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C56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56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56A2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5E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F5E6C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5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dewatergroep.be/binneninstallat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Watergroep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Tine Vandermeersch</dc:creator>
  <cp:lastModifiedBy>Judith De Kerpel</cp:lastModifiedBy>
  <cp:revision>2</cp:revision>
  <dcterms:created xsi:type="dcterms:W3CDTF">2024-11-26T10:57:00Z</dcterms:created>
  <dcterms:modified xsi:type="dcterms:W3CDTF">2024-11-26T10:57:00Z</dcterms:modified>
</cp:coreProperties>
</file>